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F8B" w:rsidRDefault="00CD4F8B"/>
    <w:p w:rsidR="00CD4F8B" w:rsidRDefault="00CD4F8B" w:rsidP="00CD4F8B"/>
    <w:p w:rsidR="00CD4F8B" w:rsidRPr="00CD4F8B" w:rsidRDefault="00CD4F8B" w:rsidP="00CD4F8B">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CD4F8B">
        <w:rPr>
          <w:rFonts w:ascii="Arial" w:eastAsia="Times New Roman" w:hAnsi="Arial" w:cs="Arial"/>
          <w:b/>
          <w:bCs/>
          <w:color w:val="2D2D2D"/>
          <w:spacing w:val="2"/>
          <w:kern w:val="36"/>
          <w:sz w:val="46"/>
          <w:szCs w:val="46"/>
          <w:lang w:eastAsia="ru-RU"/>
        </w:rPr>
        <w:t>ОБ УТВЕРЖДЕНИИ ПОЛОЖЕНИЯ ОБ ОПЛАТЕ ТРУДА РАБОТНИКОВ ГОСУДАРСТВЕННЫХ ОБРАЗОВАТЕЛЬНЫХ ОРГАНИЗАЦИЙ ЧЕЧЕНСКОЙ РЕСПУБЛИКИ</w:t>
      </w:r>
    </w:p>
    <w:p w:rsidR="00CD4F8B" w:rsidRPr="00CD4F8B" w:rsidRDefault="00CD4F8B" w:rsidP="00CD4F8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D4F8B">
        <w:rPr>
          <w:rFonts w:ascii="Arial" w:eastAsia="Times New Roman" w:hAnsi="Arial" w:cs="Arial"/>
          <w:color w:val="3C3C3C"/>
          <w:spacing w:val="2"/>
          <w:sz w:val="31"/>
          <w:szCs w:val="31"/>
          <w:lang w:eastAsia="ru-RU"/>
        </w:rPr>
        <w:t> </w:t>
      </w:r>
      <w:r w:rsidRPr="00CD4F8B">
        <w:rPr>
          <w:rFonts w:ascii="Arial" w:eastAsia="Times New Roman" w:hAnsi="Arial" w:cs="Arial"/>
          <w:color w:val="3C3C3C"/>
          <w:spacing w:val="2"/>
          <w:sz w:val="31"/>
          <w:szCs w:val="31"/>
          <w:lang w:eastAsia="ru-RU"/>
        </w:rPr>
        <w:br/>
        <w:t>ПРАВИТЕЛЬСТВО ЧЕЧЕНСКОЙ РЕСПУБЛИКИ</w:t>
      </w:r>
    </w:p>
    <w:p w:rsidR="00CD4F8B" w:rsidRPr="00CD4F8B" w:rsidRDefault="00CD4F8B" w:rsidP="00CD4F8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D4F8B">
        <w:rPr>
          <w:rFonts w:ascii="Arial" w:eastAsia="Times New Roman" w:hAnsi="Arial" w:cs="Arial"/>
          <w:color w:val="3C3C3C"/>
          <w:spacing w:val="2"/>
          <w:sz w:val="31"/>
          <w:szCs w:val="31"/>
          <w:lang w:eastAsia="ru-RU"/>
        </w:rPr>
        <w:t>ПОСТАНОВЛЕНИЕ</w:t>
      </w:r>
    </w:p>
    <w:p w:rsidR="00CD4F8B" w:rsidRPr="00CD4F8B" w:rsidRDefault="00CD4F8B" w:rsidP="00CD4F8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D4F8B">
        <w:rPr>
          <w:rFonts w:ascii="Arial" w:eastAsia="Times New Roman" w:hAnsi="Arial" w:cs="Arial"/>
          <w:color w:val="3C3C3C"/>
          <w:spacing w:val="2"/>
          <w:sz w:val="31"/>
          <w:szCs w:val="31"/>
          <w:lang w:eastAsia="ru-RU"/>
        </w:rPr>
        <w:t>от 7 октября 2014 года N 184</w:t>
      </w:r>
    </w:p>
    <w:p w:rsidR="00CD4F8B" w:rsidRPr="00CD4F8B" w:rsidRDefault="00CD4F8B" w:rsidP="00CD4F8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D4F8B">
        <w:rPr>
          <w:rFonts w:ascii="Arial" w:eastAsia="Times New Roman" w:hAnsi="Arial" w:cs="Arial"/>
          <w:color w:val="3C3C3C"/>
          <w:spacing w:val="2"/>
          <w:sz w:val="31"/>
          <w:szCs w:val="31"/>
          <w:lang w:eastAsia="ru-RU"/>
        </w:rPr>
        <w:t>ОБ УТВЕРЖДЕНИИ ПОЛОЖЕНИЯ ОБ ОПЛАТЕ ТРУДА РАБОТНИКОВ ГОСУДАРСТВЕННЫХ ОБРАЗОВАТЕЛЬНЫХ ОРГАНИЗАЦИЙ ЧЕЧЕНСКОЙ РЕСПУБЛИКИ</w:t>
      </w:r>
      <w:r w:rsidRPr="00CD4F8B">
        <w:rPr>
          <w:rFonts w:ascii="Arial" w:eastAsia="Times New Roman" w:hAnsi="Arial" w:cs="Arial"/>
          <w:color w:val="3C3C3C"/>
          <w:spacing w:val="2"/>
          <w:sz w:val="31"/>
          <w:szCs w:val="31"/>
          <w:lang w:eastAsia="ru-RU"/>
        </w:rPr>
        <w:br/>
        <w:t> </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В соответствии с </w:t>
      </w:r>
      <w:hyperlink r:id="rId5" w:history="1">
        <w:r w:rsidRPr="00CD4F8B">
          <w:rPr>
            <w:rFonts w:ascii="Arial" w:eastAsia="Times New Roman" w:hAnsi="Arial" w:cs="Arial"/>
            <w:color w:val="00466E"/>
            <w:spacing w:val="2"/>
            <w:sz w:val="21"/>
            <w:szCs w:val="21"/>
            <w:u w:val="single"/>
            <w:lang w:eastAsia="ru-RU"/>
          </w:rPr>
          <w:t>Трудовым кодексом Российской Федерации</w:t>
        </w:r>
      </w:hyperlink>
      <w:r w:rsidRPr="00CD4F8B">
        <w:rPr>
          <w:rFonts w:ascii="Arial" w:eastAsia="Times New Roman" w:hAnsi="Arial" w:cs="Arial"/>
          <w:color w:val="2D2D2D"/>
          <w:spacing w:val="2"/>
          <w:sz w:val="21"/>
          <w:szCs w:val="21"/>
          <w:lang w:eastAsia="ru-RU"/>
        </w:rPr>
        <w:t>, </w:t>
      </w:r>
      <w:hyperlink r:id="rId6" w:history="1">
        <w:r w:rsidRPr="00CD4F8B">
          <w:rPr>
            <w:rFonts w:ascii="Arial" w:eastAsia="Times New Roman" w:hAnsi="Arial" w:cs="Arial"/>
            <w:color w:val="00466E"/>
            <w:spacing w:val="2"/>
            <w:sz w:val="21"/>
            <w:szCs w:val="21"/>
            <w:u w:val="single"/>
            <w:lang w:eastAsia="ru-RU"/>
          </w:rPr>
          <w:t>Федеральным законом от 29 декабря 2012 N 273-ФЗ "Об образовании в Российской Федерации"</w:t>
        </w:r>
      </w:hyperlink>
      <w:r w:rsidRPr="00CD4F8B">
        <w:rPr>
          <w:rFonts w:ascii="Arial" w:eastAsia="Times New Roman" w:hAnsi="Arial" w:cs="Arial"/>
          <w:color w:val="2D2D2D"/>
          <w:spacing w:val="2"/>
          <w:sz w:val="21"/>
          <w:szCs w:val="21"/>
          <w:lang w:eastAsia="ru-RU"/>
        </w:rPr>
        <w:t>, в целях совершенствования условий оплаты труда и обеспечения социальных гарантий работников образовательных организаций Правительство Чеченской Республики постановляет: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 Утвердить прилагаемое Положение об оплате труда работников государственных образовательных организаций Чеченской Республики.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 Установить, что базовые оклады (должностные оклады), ставки заработной платы подлежат индексации в соответствии с нормативными правовыми актами Чеченской Республики, их размеры подлежат округлению до целого рубля в сторону увеличения.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 Финансовое обеспечение расходных обязательств, связанных с реализацией настоящего Постановления, осуществляется в пределах бюджетных ассигнований на обеспечение деятельности государственных организаций Чеченской Республики, предусмотренных в бюджете Чеченской Республики на соответствующий финансовый год по разделу 07 "Образование".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 Руководителям государственных образовательных организаций в двухмесячный срок с момента вступления в силу настоящего Постановления привести локальные нормативные акты организации в соответствие с утвержденным Положением, а также внести соответствующие изменения в трудовые договоры, заключенные с работниками организаций.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5. Рекомендовать органам местного самоуправления при установлении размера и условий </w:t>
      </w:r>
      <w:r w:rsidRPr="00CD4F8B">
        <w:rPr>
          <w:rFonts w:ascii="Arial" w:eastAsia="Times New Roman" w:hAnsi="Arial" w:cs="Arial"/>
          <w:color w:val="2D2D2D"/>
          <w:spacing w:val="2"/>
          <w:sz w:val="21"/>
          <w:szCs w:val="21"/>
          <w:lang w:eastAsia="ru-RU"/>
        </w:rPr>
        <w:lastRenderedPageBreak/>
        <w:t>оплаты труда работников муниципальных образовательных организаций руководствоваться Положением об оплате труда работников государственных образовательных организаций Чеченской Республики, утвержденным настоящим Постановлением.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6. Признать утратившими силу:</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hyperlink r:id="rId7" w:history="1">
        <w:r w:rsidRPr="00CD4F8B">
          <w:rPr>
            <w:rFonts w:ascii="Arial" w:eastAsia="Times New Roman" w:hAnsi="Arial" w:cs="Arial"/>
            <w:color w:val="00466E"/>
            <w:spacing w:val="2"/>
            <w:sz w:val="21"/>
            <w:szCs w:val="21"/>
            <w:u w:val="single"/>
            <w:lang w:eastAsia="ru-RU"/>
          </w:rPr>
          <w:t xml:space="preserve">Постановление Правительства Чеченской Республики от 13 сентября 2005 года N 99 "Об утверждении Положения об оплате </w:t>
        </w:r>
        <w:proofErr w:type="gramStart"/>
        <w:r w:rsidRPr="00CD4F8B">
          <w:rPr>
            <w:rFonts w:ascii="Arial" w:eastAsia="Times New Roman" w:hAnsi="Arial" w:cs="Arial"/>
            <w:color w:val="00466E"/>
            <w:spacing w:val="2"/>
            <w:sz w:val="21"/>
            <w:szCs w:val="21"/>
            <w:u w:val="single"/>
            <w:lang w:eastAsia="ru-RU"/>
          </w:rPr>
          <w:t>труда работников государственных образовательных учреждений министерства образования</w:t>
        </w:r>
        <w:proofErr w:type="gramEnd"/>
        <w:r w:rsidRPr="00CD4F8B">
          <w:rPr>
            <w:rFonts w:ascii="Arial" w:eastAsia="Times New Roman" w:hAnsi="Arial" w:cs="Arial"/>
            <w:color w:val="00466E"/>
            <w:spacing w:val="2"/>
            <w:sz w:val="21"/>
            <w:szCs w:val="21"/>
            <w:u w:val="single"/>
            <w:lang w:eastAsia="ru-RU"/>
          </w:rPr>
          <w:t xml:space="preserve"> и науки Чеченской Республики"</w:t>
        </w:r>
      </w:hyperlink>
      <w:r w:rsidRPr="00CD4F8B">
        <w:rPr>
          <w:rFonts w:ascii="Arial" w:eastAsia="Times New Roman" w:hAnsi="Arial" w:cs="Arial"/>
          <w:color w:val="2D2D2D"/>
          <w:spacing w:val="2"/>
          <w:sz w:val="21"/>
          <w:szCs w:val="21"/>
          <w:lang w:eastAsia="ru-RU"/>
        </w:rPr>
        <w:t>;</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hyperlink r:id="rId8" w:history="1">
        <w:r w:rsidRPr="00CD4F8B">
          <w:rPr>
            <w:rFonts w:ascii="Arial" w:eastAsia="Times New Roman" w:hAnsi="Arial" w:cs="Arial"/>
            <w:color w:val="00466E"/>
            <w:spacing w:val="2"/>
            <w:sz w:val="21"/>
            <w:szCs w:val="21"/>
            <w:u w:val="single"/>
            <w:lang w:eastAsia="ru-RU"/>
          </w:rPr>
          <w:t>Постановление Правительства Чеченской Республики от 23 августа 2011 года N 126 "О новой системе оплаты труда работников государственных и муниципальных образовательных учреждений Чеченской Республики, реализующих программы начального общего, основного общего, среднего (полного) общего образования"</w:t>
        </w:r>
      </w:hyperlink>
      <w:r w:rsidRPr="00CD4F8B">
        <w:rPr>
          <w:rFonts w:ascii="Arial" w:eastAsia="Times New Roman" w:hAnsi="Arial" w:cs="Arial"/>
          <w:color w:val="2D2D2D"/>
          <w:spacing w:val="2"/>
          <w:sz w:val="21"/>
          <w:szCs w:val="21"/>
          <w:lang w:eastAsia="ru-RU"/>
        </w:rPr>
        <w:t>;</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hyperlink r:id="rId9" w:history="1">
        <w:r w:rsidRPr="00CD4F8B">
          <w:rPr>
            <w:rFonts w:ascii="Arial" w:eastAsia="Times New Roman" w:hAnsi="Arial" w:cs="Arial"/>
            <w:color w:val="00466E"/>
            <w:spacing w:val="2"/>
            <w:sz w:val="21"/>
            <w:szCs w:val="21"/>
            <w:u w:val="single"/>
            <w:lang w:eastAsia="ru-RU"/>
          </w:rPr>
          <w:t>Постановление Правительства Чеченской Республики от 8 декабря 2011 года N 208 "О внесении изменений в Постановление Правительства Чеченской Республики от 23 августа 2011 года N 126"</w:t>
        </w:r>
      </w:hyperlink>
      <w:r w:rsidRPr="00CD4F8B">
        <w:rPr>
          <w:rFonts w:ascii="Arial" w:eastAsia="Times New Roman" w:hAnsi="Arial" w:cs="Arial"/>
          <w:color w:val="2D2D2D"/>
          <w:spacing w:val="2"/>
          <w:sz w:val="21"/>
          <w:szCs w:val="21"/>
          <w:lang w:eastAsia="ru-RU"/>
        </w:rPr>
        <w:t>.</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7. </w:t>
      </w:r>
      <w:proofErr w:type="gramStart"/>
      <w:r w:rsidRPr="00CD4F8B">
        <w:rPr>
          <w:rFonts w:ascii="Arial" w:eastAsia="Times New Roman" w:hAnsi="Arial" w:cs="Arial"/>
          <w:color w:val="2D2D2D"/>
          <w:spacing w:val="2"/>
          <w:sz w:val="21"/>
          <w:szCs w:val="21"/>
          <w:lang w:eastAsia="ru-RU"/>
        </w:rPr>
        <w:t>Контроль за</w:t>
      </w:r>
      <w:proofErr w:type="gramEnd"/>
      <w:r w:rsidRPr="00CD4F8B">
        <w:rPr>
          <w:rFonts w:ascii="Arial" w:eastAsia="Times New Roman" w:hAnsi="Arial" w:cs="Arial"/>
          <w:color w:val="2D2D2D"/>
          <w:spacing w:val="2"/>
          <w:sz w:val="21"/>
          <w:szCs w:val="21"/>
          <w:lang w:eastAsia="ru-RU"/>
        </w:rPr>
        <w:t xml:space="preserve"> выполнением настоящего Постановления возложить на заместителя Председателя Правительства Чеченской Республики А.А. </w:t>
      </w:r>
      <w:proofErr w:type="spellStart"/>
      <w:r w:rsidRPr="00CD4F8B">
        <w:rPr>
          <w:rFonts w:ascii="Arial" w:eastAsia="Times New Roman" w:hAnsi="Arial" w:cs="Arial"/>
          <w:color w:val="2D2D2D"/>
          <w:spacing w:val="2"/>
          <w:sz w:val="21"/>
          <w:szCs w:val="21"/>
          <w:lang w:eastAsia="ru-RU"/>
        </w:rPr>
        <w:t>Магомадова</w:t>
      </w:r>
      <w:proofErr w:type="spellEnd"/>
      <w:r w:rsidRPr="00CD4F8B">
        <w:rPr>
          <w:rFonts w:ascii="Arial" w:eastAsia="Times New Roman" w:hAnsi="Arial" w:cs="Arial"/>
          <w:color w:val="2D2D2D"/>
          <w:spacing w:val="2"/>
          <w:sz w:val="21"/>
          <w:szCs w:val="21"/>
          <w:lang w:eastAsia="ru-RU"/>
        </w:rPr>
        <w:t>.</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8. Настоящее Постановление вступает в силу по истечении десяти дней со дня его официального опубликования и распространяется на правоотношения, возникшие с 1 сентября 2014 года.</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Председатель Правительства</w:t>
      </w:r>
      <w:r w:rsidRPr="00CD4F8B">
        <w:rPr>
          <w:rFonts w:ascii="Arial" w:eastAsia="Times New Roman" w:hAnsi="Arial" w:cs="Arial"/>
          <w:color w:val="2D2D2D"/>
          <w:spacing w:val="2"/>
          <w:sz w:val="21"/>
          <w:szCs w:val="21"/>
          <w:lang w:eastAsia="ru-RU"/>
        </w:rPr>
        <w:br/>
        <w:t>Чеченской Республики</w:t>
      </w:r>
      <w:r w:rsidRPr="00CD4F8B">
        <w:rPr>
          <w:rFonts w:ascii="Arial" w:eastAsia="Times New Roman" w:hAnsi="Arial" w:cs="Arial"/>
          <w:color w:val="2D2D2D"/>
          <w:spacing w:val="2"/>
          <w:sz w:val="21"/>
          <w:szCs w:val="21"/>
          <w:lang w:eastAsia="ru-RU"/>
        </w:rPr>
        <w:br/>
        <w:t>Р.С-Х</w:t>
      </w:r>
      <w:proofErr w:type="gramStart"/>
      <w:r w:rsidRPr="00CD4F8B">
        <w:rPr>
          <w:rFonts w:ascii="Arial" w:eastAsia="Times New Roman" w:hAnsi="Arial" w:cs="Arial"/>
          <w:color w:val="2D2D2D"/>
          <w:spacing w:val="2"/>
          <w:sz w:val="21"/>
          <w:szCs w:val="21"/>
          <w:lang w:eastAsia="ru-RU"/>
        </w:rPr>
        <w:t>.Э</w:t>
      </w:r>
      <w:proofErr w:type="gramEnd"/>
      <w:r w:rsidRPr="00CD4F8B">
        <w:rPr>
          <w:rFonts w:ascii="Arial" w:eastAsia="Times New Roman" w:hAnsi="Arial" w:cs="Arial"/>
          <w:color w:val="2D2D2D"/>
          <w:spacing w:val="2"/>
          <w:sz w:val="21"/>
          <w:szCs w:val="21"/>
          <w:lang w:eastAsia="ru-RU"/>
        </w:rPr>
        <w:t>ДЕЛЬГЕРИЕВ</w:t>
      </w:r>
    </w:p>
    <w:p w:rsidR="00CD4F8B" w:rsidRPr="00CD4F8B" w:rsidRDefault="00CD4F8B" w:rsidP="00CD4F8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D4F8B">
        <w:rPr>
          <w:rFonts w:ascii="Arial" w:eastAsia="Times New Roman" w:hAnsi="Arial" w:cs="Arial"/>
          <w:color w:val="3C3C3C"/>
          <w:spacing w:val="2"/>
          <w:sz w:val="31"/>
          <w:szCs w:val="31"/>
          <w:lang w:eastAsia="ru-RU"/>
        </w:rPr>
        <w:t>ПОЛОЖЕНИЕ ОБ ОПЛАТЕ ТРУДА РАБОТНИКОВ ГОСУДАРСТВЕННЫХ ОБРАЗОВАТЕЛЬНЫХ ОРГАНИЗАЦИЙ ЧЕЧЕНСКОЙ РЕСПУБЛИКИ</w:t>
      </w:r>
    </w:p>
    <w:p w:rsidR="00CD4F8B" w:rsidRPr="00CD4F8B" w:rsidRDefault="00CD4F8B" w:rsidP="00CD4F8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Утверждено</w:t>
      </w:r>
      <w:r w:rsidRPr="00CD4F8B">
        <w:rPr>
          <w:rFonts w:ascii="Arial" w:eastAsia="Times New Roman" w:hAnsi="Arial" w:cs="Arial"/>
          <w:color w:val="2D2D2D"/>
          <w:spacing w:val="2"/>
          <w:sz w:val="21"/>
          <w:szCs w:val="21"/>
          <w:lang w:eastAsia="ru-RU"/>
        </w:rPr>
        <w:br/>
        <w:t>Постановлением Правительства</w:t>
      </w:r>
      <w:r w:rsidRPr="00CD4F8B">
        <w:rPr>
          <w:rFonts w:ascii="Arial" w:eastAsia="Times New Roman" w:hAnsi="Arial" w:cs="Arial"/>
          <w:color w:val="2D2D2D"/>
          <w:spacing w:val="2"/>
          <w:sz w:val="21"/>
          <w:szCs w:val="21"/>
          <w:lang w:eastAsia="ru-RU"/>
        </w:rPr>
        <w:br/>
        <w:t>Чеченской Республики</w:t>
      </w:r>
      <w:r w:rsidRPr="00CD4F8B">
        <w:rPr>
          <w:rFonts w:ascii="Arial" w:eastAsia="Times New Roman" w:hAnsi="Arial" w:cs="Arial"/>
          <w:color w:val="2D2D2D"/>
          <w:spacing w:val="2"/>
          <w:sz w:val="21"/>
          <w:szCs w:val="21"/>
          <w:lang w:eastAsia="ru-RU"/>
        </w:rPr>
        <w:br/>
        <w:t>от 7 октября 2014 года N 184</w:t>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I. Общие положения</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lastRenderedPageBreak/>
        <w:br/>
        <w:t>1. Примерное Положение об оплате труда работников государственных образовательных организаций Чеченской Республики (далее - Положение) применяется при исчислении заработной платы работников государственных образовательных организаций Чеченской Республики (далее -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2. </w:t>
      </w:r>
      <w:proofErr w:type="gramStart"/>
      <w:r w:rsidRPr="00CD4F8B">
        <w:rPr>
          <w:rFonts w:ascii="Arial" w:eastAsia="Times New Roman" w:hAnsi="Arial" w:cs="Arial"/>
          <w:color w:val="2D2D2D"/>
          <w:spacing w:val="2"/>
          <w:sz w:val="21"/>
          <w:szCs w:val="21"/>
          <w:lang w:eastAsia="ru-RU"/>
        </w:rPr>
        <w:t>Заработная плата работников организаций (без учета премий и иных стимулирующих выплат), устанавливаемая в соответствии с локальными нормативными актами организаций,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организаций при условии сохранения объема должностных обязанностей работников и выполнения ими работ</w:t>
      </w:r>
      <w:proofErr w:type="gramEnd"/>
      <w:r w:rsidRPr="00CD4F8B">
        <w:rPr>
          <w:rFonts w:ascii="Arial" w:eastAsia="Times New Roman" w:hAnsi="Arial" w:cs="Arial"/>
          <w:color w:val="2D2D2D"/>
          <w:spacing w:val="2"/>
          <w:sz w:val="21"/>
          <w:szCs w:val="21"/>
          <w:lang w:eastAsia="ru-RU"/>
        </w:rPr>
        <w:t xml:space="preserve"> той же квалификации.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CD4F8B">
        <w:rPr>
          <w:rFonts w:ascii="Arial" w:eastAsia="Times New Roman" w:hAnsi="Arial" w:cs="Arial"/>
          <w:color w:val="2D2D2D"/>
          <w:spacing w:val="2"/>
          <w:sz w:val="21"/>
          <w:szCs w:val="21"/>
          <w:lang w:eastAsia="ru-RU"/>
        </w:rPr>
        <w:t>размера оплаты труда</w:t>
      </w:r>
      <w:proofErr w:type="gramEnd"/>
      <w:r w:rsidRPr="00CD4F8B">
        <w:rPr>
          <w:rFonts w:ascii="Arial" w:eastAsia="Times New Roman" w:hAnsi="Arial" w:cs="Arial"/>
          <w:color w:val="2D2D2D"/>
          <w:spacing w:val="2"/>
          <w:sz w:val="21"/>
          <w:szCs w:val="21"/>
          <w:lang w:eastAsia="ru-RU"/>
        </w:rPr>
        <w:t>, установленного федеральным законодательством.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 Размер, порядок и условия оплаты труда работников организаций устанавливаются работодателем в трудовом договоре.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 Штатное расписание разрабатывается организацией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6. </w:t>
      </w:r>
      <w:proofErr w:type="gramStart"/>
      <w:r w:rsidRPr="00CD4F8B">
        <w:rPr>
          <w:rFonts w:ascii="Arial" w:eastAsia="Times New Roman" w:hAnsi="Arial" w:cs="Arial"/>
          <w:color w:val="2D2D2D"/>
          <w:spacing w:val="2"/>
          <w:sz w:val="21"/>
          <w:szCs w:val="21"/>
          <w:lang w:eastAsia="ru-RU"/>
        </w:rPr>
        <w:t>Должности работников, включаемые в штатное расписание организации, должны соответствовать уставным целям организации,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10" w:history="1">
        <w:r w:rsidRPr="00CD4F8B">
          <w:rPr>
            <w:rFonts w:ascii="Arial" w:eastAsia="Times New Roman" w:hAnsi="Arial" w:cs="Arial"/>
            <w:color w:val="00466E"/>
            <w:spacing w:val="2"/>
            <w:sz w:val="21"/>
            <w:szCs w:val="21"/>
            <w:u w:val="single"/>
            <w:lang w:eastAsia="ru-RU"/>
          </w:rPr>
          <w:t>Приказом Министерства здравоохранения и социального развития Российской Федерации от 26 августа 2010 года N 761н</w:t>
        </w:r>
      </w:hyperlink>
      <w:r w:rsidRPr="00CD4F8B">
        <w:rPr>
          <w:rFonts w:ascii="Arial" w:eastAsia="Times New Roman" w:hAnsi="Arial" w:cs="Arial"/>
          <w:color w:val="2D2D2D"/>
          <w:spacing w:val="2"/>
          <w:sz w:val="21"/>
          <w:szCs w:val="21"/>
          <w:lang w:eastAsia="ru-RU"/>
        </w:rPr>
        <w:t>, и Единому тарифно-квалификационному справочнику работ и профессий рабочих.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7.</w:t>
      </w:r>
      <w:proofErr w:type="gramEnd"/>
      <w:r w:rsidRPr="00CD4F8B">
        <w:rPr>
          <w:rFonts w:ascii="Arial" w:eastAsia="Times New Roman" w:hAnsi="Arial" w:cs="Arial"/>
          <w:color w:val="2D2D2D"/>
          <w:spacing w:val="2"/>
          <w:sz w:val="21"/>
          <w:szCs w:val="21"/>
          <w:lang w:eastAsia="ru-RU"/>
        </w:rPr>
        <w:t xml:space="preserve"> Средняя заработная плата педагогического работника организации общего образования,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8. Оплата труда работников организации устанавливается с учетом: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Единого тарифно-квалификационного справочника работ и профессий рабочих;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t>Единого квалификационного справочника должностей руководителей, специалистов и служащих;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государственных гарантий по оплате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w:t>
      </w:r>
      <w:hyperlink r:id="rId11" w:history="1">
        <w:r w:rsidRPr="00CD4F8B">
          <w:rPr>
            <w:rFonts w:ascii="Arial" w:eastAsia="Times New Roman" w:hAnsi="Arial" w:cs="Arial"/>
            <w:color w:val="00466E"/>
            <w:spacing w:val="2"/>
            <w:sz w:val="21"/>
            <w:szCs w:val="21"/>
            <w:u w:val="single"/>
            <w:lang w:eastAsia="ru-RU"/>
          </w:rPr>
          <w:t>Приказом Министерства здравоохранения и социального развития Российской Федерации от 29 декабря 2007 года N 818</w:t>
        </w:r>
      </w:hyperlink>
      <w:r w:rsidRPr="00CD4F8B">
        <w:rPr>
          <w:rFonts w:ascii="Arial" w:eastAsia="Times New Roman" w:hAnsi="Arial" w:cs="Arial"/>
          <w:color w:val="2D2D2D"/>
          <w:spacing w:val="2"/>
          <w:sz w:val="21"/>
          <w:szCs w:val="21"/>
          <w:lang w:eastAsia="ru-RU"/>
        </w:rPr>
        <w:t>;</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w:t>
      </w:r>
      <w:hyperlink r:id="rId12" w:history="1">
        <w:r w:rsidRPr="00CD4F8B">
          <w:rPr>
            <w:rFonts w:ascii="Arial" w:eastAsia="Times New Roman" w:hAnsi="Arial" w:cs="Arial"/>
            <w:color w:val="00466E"/>
            <w:spacing w:val="2"/>
            <w:sz w:val="21"/>
            <w:szCs w:val="21"/>
            <w:u w:val="single"/>
            <w:lang w:eastAsia="ru-RU"/>
          </w:rPr>
          <w:t>Приказом Министерства здравоохранения и социального развития Российской Федерации от 29 декабря 2007 года N 822</w:t>
        </w:r>
      </w:hyperlink>
      <w:r w:rsidRPr="00CD4F8B">
        <w:rPr>
          <w:rFonts w:ascii="Arial" w:eastAsia="Times New Roman" w:hAnsi="Arial" w:cs="Arial"/>
          <w:color w:val="2D2D2D"/>
          <w:spacing w:val="2"/>
          <w:sz w:val="21"/>
          <w:szCs w:val="21"/>
          <w:lang w:eastAsia="ru-RU"/>
        </w:rPr>
        <w:t>;</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мнения представительного органа работников.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9. В размеры должностных окладов,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 xml:space="preserve">II. Порядок и условия </w:t>
      </w:r>
      <w:proofErr w:type="gramStart"/>
      <w:r w:rsidRPr="00CD4F8B">
        <w:rPr>
          <w:rFonts w:ascii="Arial" w:eastAsia="Times New Roman" w:hAnsi="Arial" w:cs="Arial"/>
          <w:color w:val="4C4C4C"/>
          <w:spacing w:val="2"/>
          <w:sz w:val="29"/>
          <w:szCs w:val="29"/>
          <w:lang w:eastAsia="ru-RU"/>
        </w:rPr>
        <w:t>определения оплаты труда работников организаций</w:t>
      </w:r>
      <w:proofErr w:type="gramEnd"/>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10. Оплата труда работника организации включает в себя: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базовый оклад (должностной оклад), ставку заработной платы, устанавливаемые по профессиональным квалификационным группам;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к базовому окладу (должностному окладу), ставке заработной платы;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выплаты компенсационного характера;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выплаты стимулирующего характера.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11. Организация в </w:t>
      </w:r>
      <w:proofErr w:type="gramStart"/>
      <w:r w:rsidRPr="00CD4F8B">
        <w:rPr>
          <w:rFonts w:ascii="Arial" w:eastAsia="Times New Roman" w:hAnsi="Arial" w:cs="Arial"/>
          <w:color w:val="2D2D2D"/>
          <w:spacing w:val="2"/>
          <w:sz w:val="21"/>
          <w:szCs w:val="21"/>
          <w:lang w:eastAsia="ru-RU"/>
        </w:rPr>
        <w:t>пределах</w:t>
      </w:r>
      <w:proofErr w:type="gramEnd"/>
      <w:r w:rsidRPr="00CD4F8B">
        <w:rPr>
          <w:rFonts w:ascii="Arial" w:eastAsia="Times New Roman" w:hAnsi="Arial" w:cs="Arial"/>
          <w:color w:val="2D2D2D"/>
          <w:spacing w:val="2"/>
          <w:sz w:val="21"/>
          <w:szCs w:val="21"/>
          <w:lang w:eastAsia="ru-RU"/>
        </w:rPr>
        <w:t xml:space="preserve">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w:t>
      </w:r>
      <w:r w:rsidRPr="00CD4F8B">
        <w:rPr>
          <w:rFonts w:ascii="Arial" w:eastAsia="Times New Roman" w:hAnsi="Arial" w:cs="Arial"/>
          <w:color w:val="2D2D2D"/>
          <w:spacing w:val="2"/>
          <w:sz w:val="21"/>
          <w:szCs w:val="21"/>
          <w:lang w:eastAsia="ru-RU"/>
        </w:rPr>
        <w:lastRenderedPageBreak/>
        <w:t>максимальными размерами в соответствии с настоящим Положением локальным нормативным актом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12. </w:t>
      </w:r>
      <w:proofErr w:type="gramStart"/>
      <w:r w:rsidRPr="00CD4F8B">
        <w:rPr>
          <w:rFonts w:ascii="Arial" w:eastAsia="Times New Roman" w:hAnsi="Arial" w:cs="Arial"/>
          <w:color w:val="2D2D2D"/>
          <w:spacing w:val="2"/>
          <w:sz w:val="21"/>
          <w:szCs w:val="21"/>
          <w:lang w:eastAsia="ru-RU"/>
        </w:rPr>
        <w:t>Базовые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приложениями 1 - 8 к настоящему Положению.</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этом минимальные оклады (должностные оклады), ставки заработной платы, предусматриваемые настоящим Положением, являются примерными, на основе которых государственными организациями устанавливаются базовые размеры должностных окладов, ставок заработной платы по должностям работников организаций.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13.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за квалификационную категорию;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за почетное звание;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за должность доцента (профессора);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персональный повышающий коэффициент.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14.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организации, утвержденного на соответствующий финансовый год.</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t>16. Размеры повышающих коэффициентов (в соответствии с настоящим Положением)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в пределах бюджетных ассигнований на оплату труда работников на соответствующий финансовый год.</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Порядок определения оплаты труда педагогических работников</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 xml:space="preserve">18. </w:t>
      </w:r>
      <w:proofErr w:type="gramStart"/>
      <w:r w:rsidRPr="00CD4F8B">
        <w:rPr>
          <w:rFonts w:ascii="Arial" w:eastAsia="Times New Roman" w:hAnsi="Arial" w:cs="Arial"/>
          <w:color w:val="2D2D2D"/>
          <w:spacing w:val="2"/>
          <w:sz w:val="21"/>
          <w:szCs w:val="21"/>
          <w:lang w:eastAsia="ru-RU"/>
        </w:rPr>
        <w:t>Минимальные размеры должностных окладов, ставок заработной платы работников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 утвержденной </w:t>
      </w:r>
      <w:hyperlink r:id="rId13" w:history="1">
        <w:r w:rsidRPr="00CD4F8B">
          <w:rPr>
            <w:rFonts w:ascii="Arial" w:eastAsia="Times New Roman" w:hAnsi="Arial" w:cs="Arial"/>
            <w:color w:val="00466E"/>
            <w:spacing w:val="2"/>
            <w:sz w:val="21"/>
            <w:szCs w:val="21"/>
            <w:u w:val="single"/>
            <w:lang w:eastAsia="ru-RU"/>
          </w:rPr>
          <w:t>Приказом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w:t>
        </w:r>
      </w:hyperlink>
      <w:r w:rsidRPr="00CD4F8B">
        <w:rPr>
          <w:rFonts w:ascii="Arial" w:eastAsia="Times New Roman" w:hAnsi="Arial" w:cs="Arial"/>
          <w:color w:val="2D2D2D"/>
          <w:spacing w:val="2"/>
          <w:sz w:val="21"/>
          <w:szCs w:val="21"/>
          <w:lang w:eastAsia="ru-RU"/>
        </w:rPr>
        <w:t> приложением N 1 к</w:t>
      </w:r>
      <w:proofErr w:type="gramEnd"/>
      <w:r w:rsidRPr="00CD4F8B">
        <w:rPr>
          <w:rFonts w:ascii="Arial" w:eastAsia="Times New Roman" w:hAnsi="Arial" w:cs="Arial"/>
          <w:color w:val="2D2D2D"/>
          <w:spacing w:val="2"/>
          <w:sz w:val="21"/>
          <w:szCs w:val="21"/>
          <w:lang w:eastAsia="ru-RU"/>
        </w:rPr>
        <w:t xml:space="preserve"> настоящему Положению.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19. Педагогическим работникам устанавливаются следующие повышающие коэффициенты к минимальным размерам должностных окладов, ставок заработной платы: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за квалификационную категорию;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за почетное звание;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персональный повышающий коэффициент.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20.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работникам, имеющим высшую квалификационную категорию - 0,3;</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работникам, имеющим I квалификационную категорию - 0,2;</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работникам, имеющим II квалификационную категорию - 0,1.</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Приказа Министерства образования Российской Федерации от 7 апреля 2010 года N 276.</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21. </w:t>
      </w:r>
      <w:proofErr w:type="gramStart"/>
      <w:r w:rsidRPr="00CD4F8B">
        <w:rPr>
          <w:rFonts w:ascii="Arial" w:eastAsia="Times New Roman" w:hAnsi="Arial" w:cs="Arial"/>
          <w:color w:val="2D2D2D"/>
          <w:spacing w:val="2"/>
          <w:sz w:val="21"/>
          <w:szCs w:val="21"/>
          <w:lang w:eastAsia="ru-RU"/>
        </w:rPr>
        <w:t xml:space="preserve">Педагогическим работникам, имеющим почетные звания, устанавливаются повышающие </w:t>
      </w:r>
      <w:r w:rsidRPr="00CD4F8B">
        <w:rPr>
          <w:rFonts w:ascii="Arial" w:eastAsia="Times New Roman" w:hAnsi="Arial" w:cs="Arial"/>
          <w:color w:val="2D2D2D"/>
          <w:spacing w:val="2"/>
          <w:sz w:val="21"/>
          <w:szCs w:val="21"/>
          <w:lang w:eastAsia="ru-RU"/>
        </w:rPr>
        <w:lastRenderedPageBreak/>
        <w:t>коэффициенты к минимальным размерам должностных окладов, ставок заработной платы в следующих размерах: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имеющим почетное звание "Заслуженный", "Почетный" - 0,2;</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имеющим почетное звание "Народный" - 0,3.</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22. Локальным нормативным актом организации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23.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разделами 4 и 5 настоящего Положения.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24. Педагогическим работникам производится почасовая оплата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за часы, отработанные в порядке замещения отсутствующих по болезни или другим причинам учителей, преподавателей, воспитателей и других педагогических работников, не превышающего двух месяцев;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за часы педагогической работы, отработанные учителями, преподавателями, воспитателями при работе с обучающимися по очно-заочной и заочной форме </w:t>
      </w:r>
      <w:proofErr w:type="gramStart"/>
      <w:r w:rsidRPr="00CD4F8B">
        <w:rPr>
          <w:rFonts w:ascii="Arial" w:eastAsia="Times New Roman" w:hAnsi="Arial" w:cs="Arial"/>
          <w:color w:val="2D2D2D"/>
          <w:spacing w:val="2"/>
          <w:sz w:val="21"/>
          <w:szCs w:val="21"/>
          <w:lang w:eastAsia="ru-RU"/>
        </w:rPr>
        <w:t>обучения по программам</w:t>
      </w:r>
      <w:proofErr w:type="gramEnd"/>
      <w:r w:rsidRPr="00CD4F8B">
        <w:rPr>
          <w:rFonts w:ascii="Arial" w:eastAsia="Times New Roman" w:hAnsi="Arial" w:cs="Arial"/>
          <w:color w:val="2D2D2D"/>
          <w:spacing w:val="2"/>
          <w:sz w:val="21"/>
          <w:szCs w:val="21"/>
          <w:lang w:eastAsia="ru-RU"/>
        </w:rPr>
        <w:t xml:space="preserve"> общего образования и детьми, находящимися на длительном лечении в больнице, сверх объема, установленного им при тарификации.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25. Оплата труда за замещение отсутствующего учителя, преподавателя, воспитателя,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26. </w:t>
      </w:r>
      <w:proofErr w:type="gramStart"/>
      <w:r w:rsidRPr="00CD4F8B">
        <w:rPr>
          <w:rFonts w:ascii="Arial" w:eastAsia="Times New Roman" w:hAnsi="Arial" w:cs="Arial"/>
          <w:color w:val="2D2D2D"/>
          <w:spacing w:val="2"/>
          <w:sz w:val="21"/>
          <w:szCs w:val="21"/>
          <w:lang w:eastAsia="ru-RU"/>
        </w:rPr>
        <w:t>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а для преподавателей организаций профессионального образования - путем деления установленной месячной ставки заработной платы на 72 часа.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t>27.</w:t>
      </w:r>
      <w:proofErr w:type="gramEnd"/>
      <w:r w:rsidRPr="00CD4F8B">
        <w:rPr>
          <w:rFonts w:ascii="Arial" w:eastAsia="Times New Roman" w:hAnsi="Arial" w:cs="Arial"/>
          <w:color w:val="2D2D2D"/>
          <w:spacing w:val="2"/>
          <w:sz w:val="21"/>
          <w:szCs w:val="21"/>
          <w:lang w:eastAsia="ru-RU"/>
        </w:rPr>
        <w:t xml:space="preserve"> Руководители организаций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Ставки почасовой оплаты труда данных высококвалифицированных работников определяются исходя из минимального </w:t>
      </w:r>
      <w:proofErr w:type="gramStart"/>
      <w:r w:rsidRPr="00CD4F8B">
        <w:rPr>
          <w:rFonts w:ascii="Arial" w:eastAsia="Times New Roman" w:hAnsi="Arial" w:cs="Arial"/>
          <w:color w:val="2D2D2D"/>
          <w:spacing w:val="2"/>
          <w:sz w:val="21"/>
          <w:szCs w:val="21"/>
          <w:lang w:eastAsia="ru-RU"/>
        </w:rPr>
        <w:t>размера оплаты труда</w:t>
      </w:r>
      <w:proofErr w:type="gramEnd"/>
      <w:r w:rsidRPr="00CD4F8B">
        <w:rPr>
          <w:rFonts w:ascii="Arial" w:eastAsia="Times New Roman" w:hAnsi="Arial" w:cs="Arial"/>
          <w:color w:val="2D2D2D"/>
          <w:spacing w:val="2"/>
          <w:sz w:val="21"/>
          <w:szCs w:val="21"/>
          <w:lang w:eastAsia="ru-RU"/>
        </w:rPr>
        <w:t>, установленного федеральным законодательством и коэффициентов ставок почасовой оплаты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для профессора, доктора наук применяется коэффициент 0,20, для доцента, кандидата наук - 0,15, для преподавателей, не имеющих ученой степени, - 0,10.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 xml:space="preserve">Порядок </w:t>
      </w:r>
      <w:proofErr w:type="gramStart"/>
      <w:r w:rsidRPr="00CD4F8B">
        <w:rPr>
          <w:rFonts w:ascii="Arial" w:eastAsia="Times New Roman" w:hAnsi="Arial" w:cs="Arial"/>
          <w:color w:val="4C4C4C"/>
          <w:spacing w:val="2"/>
          <w:sz w:val="29"/>
          <w:szCs w:val="29"/>
          <w:lang w:eastAsia="ru-RU"/>
        </w:rPr>
        <w:t>определения оплаты труда профессорско-преподавательского состава дополнительного профессионального образования</w:t>
      </w:r>
      <w:proofErr w:type="gramEnd"/>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 xml:space="preserve">28. </w:t>
      </w:r>
      <w:proofErr w:type="gramStart"/>
      <w:r w:rsidRPr="00CD4F8B">
        <w:rPr>
          <w:rFonts w:ascii="Arial" w:eastAsia="Times New Roman" w:hAnsi="Arial" w:cs="Arial"/>
          <w:color w:val="2D2D2D"/>
          <w:spacing w:val="2"/>
          <w:sz w:val="21"/>
          <w:szCs w:val="21"/>
          <w:lang w:eastAsia="ru-RU"/>
        </w:rPr>
        <w:t>Минимальные размеры должностных окладов, ставок заработной платы работников организаций дополнительного профессионального образования, занимающих должности профессорско-преподавательского состава (далее - профессорско-преподавательский состав),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профессорско-преподавательского состава, утвержденной </w:t>
      </w:r>
      <w:hyperlink r:id="rId14" w:history="1">
        <w:r w:rsidRPr="00CD4F8B">
          <w:rPr>
            <w:rFonts w:ascii="Arial" w:eastAsia="Times New Roman" w:hAnsi="Arial" w:cs="Arial"/>
            <w:color w:val="00466E"/>
            <w:spacing w:val="2"/>
            <w:sz w:val="21"/>
            <w:szCs w:val="21"/>
            <w:u w:val="single"/>
            <w:lang w:eastAsia="ru-RU"/>
          </w:rPr>
          <w:t>Приказом Министерства здравоохранения и социального развития Российской Федерации от 5 мая 2008 года N 217н "Об утверждении профессиональных квалификационных групп должностей работников высшего</w:t>
        </w:r>
        <w:proofErr w:type="gramEnd"/>
        <w:r w:rsidRPr="00CD4F8B">
          <w:rPr>
            <w:rFonts w:ascii="Arial" w:eastAsia="Times New Roman" w:hAnsi="Arial" w:cs="Arial"/>
            <w:color w:val="00466E"/>
            <w:spacing w:val="2"/>
            <w:sz w:val="21"/>
            <w:szCs w:val="21"/>
            <w:u w:val="single"/>
            <w:lang w:eastAsia="ru-RU"/>
          </w:rPr>
          <w:t xml:space="preserve"> и дополнительного профессионального образования"</w:t>
        </w:r>
      </w:hyperlink>
      <w:r w:rsidRPr="00CD4F8B">
        <w:rPr>
          <w:rFonts w:ascii="Arial" w:eastAsia="Times New Roman" w:hAnsi="Arial" w:cs="Arial"/>
          <w:color w:val="2D2D2D"/>
          <w:spacing w:val="2"/>
          <w:sz w:val="21"/>
          <w:szCs w:val="21"/>
          <w:lang w:eastAsia="ru-RU"/>
        </w:rPr>
        <w:t> приложением N 2 к настоящему Положению.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29. Работникам организаций дополнительного профессионального образования, занимающим должности профессорско-преподавательского состава, предусматривается установление следующих повышающих коэффициентов к минимальным размерам должностных окладов, ставок заработной платы: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за почетное звание;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за должность доцента (профессора);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персональный повышающий коэффициент.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30. </w:t>
      </w:r>
      <w:proofErr w:type="gramStart"/>
      <w:r w:rsidRPr="00CD4F8B">
        <w:rPr>
          <w:rFonts w:ascii="Arial" w:eastAsia="Times New Roman" w:hAnsi="Arial" w:cs="Arial"/>
          <w:color w:val="2D2D2D"/>
          <w:spacing w:val="2"/>
          <w:sz w:val="21"/>
          <w:szCs w:val="21"/>
          <w:lang w:eastAsia="ru-RU"/>
        </w:rPr>
        <w:t>Размер повышающих коэффициентов за почетное звание к минимальным размерам должностных окладов, ставок заработной платы составляет: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t>имеющим почетное звание "Заслуженный", "Почетный" - 0,2;</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имеющим почетное звание "Народный" - 0,3;</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за должность доцента - до 0,4;</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за должность профессора - до 0,6.</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к минимальному размеру должностного оклада, ставок заработной платы за почетное звание устанавливается работникам при соответствии почетного звания профилю педагогической деятельности или преподаваемых дисциплин.</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31. Повышающий коэффициент за должность профессора или доцента устанавливается работникам, занимающим соответствующие должности в штатном расписании и при наличии аттестата профессора или доцента, оформленного в установленном порядке.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32. Локальным нормативным актом организации для профессорско-преподавательского состава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33. Режим рабочего времени лиц из числа профессорско-преподавательского состава организаций дополнительного профессионального образования в пределах 36-часовой рабочей недели определяется с учетом выполнения преподавательской работы, а также осуществления научно-исследовательской, творческо-исполнительской, опытно-конструкторской, учебно-методической, организационн</w:t>
      </w:r>
      <w:proofErr w:type="gramStart"/>
      <w:r w:rsidRPr="00CD4F8B">
        <w:rPr>
          <w:rFonts w:ascii="Arial" w:eastAsia="Times New Roman" w:hAnsi="Arial" w:cs="Arial"/>
          <w:color w:val="2D2D2D"/>
          <w:spacing w:val="2"/>
          <w:sz w:val="21"/>
          <w:szCs w:val="21"/>
          <w:lang w:eastAsia="ru-RU"/>
        </w:rPr>
        <w:t>о-</w:t>
      </w:r>
      <w:proofErr w:type="gramEnd"/>
      <w:r w:rsidRPr="00CD4F8B">
        <w:rPr>
          <w:rFonts w:ascii="Arial" w:eastAsia="Times New Roman" w:hAnsi="Arial" w:cs="Arial"/>
          <w:color w:val="2D2D2D"/>
          <w:spacing w:val="2"/>
          <w:sz w:val="21"/>
          <w:szCs w:val="21"/>
          <w:lang w:eastAsia="ru-RU"/>
        </w:rPr>
        <w:t xml:space="preserve"> методической, воспитательной, физкультурной, спортивно-оздоровительной работы.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34. Режим выполнения преподавательской работы регулируется расписанием учебных занятий. Объем преподавательской работы каждого преподавателя определяется организацией самостоятельно в зависимости от квалификации работника и профиля кафедры и не может превышать в образовательных организациях дополнительного профессионального образования 1080 часов в учебном году.</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35. С учетом условий и результатов труда профессорско-преподавательскому составу устанавливаются выплаты компенсационного и стимулирующего характера, предусмотренные разделами 4 и 5 настоящего Положения.</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 xml:space="preserve">Порядок </w:t>
      </w:r>
      <w:proofErr w:type="gramStart"/>
      <w:r w:rsidRPr="00CD4F8B">
        <w:rPr>
          <w:rFonts w:ascii="Arial" w:eastAsia="Times New Roman" w:hAnsi="Arial" w:cs="Arial"/>
          <w:color w:val="4C4C4C"/>
          <w:spacing w:val="2"/>
          <w:sz w:val="29"/>
          <w:szCs w:val="29"/>
          <w:lang w:eastAsia="ru-RU"/>
        </w:rPr>
        <w:t>определения оплаты труда руководителей структурных подразделений</w:t>
      </w:r>
      <w:proofErr w:type="gramEnd"/>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lastRenderedPageBreak/>
        <w:br/>
        <w:t xml:space="preserve">36. </w:t>
      </w:r>
      <w:proofErr w:type="gramStart"/>
      <w:r w:rsidRPr="00CD4F8B">
        <w:rPr>
          <w:rFonts w:ascii="Arial" w:eastAsia="Times New Roman" w:hAnsi="Arial" w:cs="Arial"/>
          <w:color w:val="2D2D2D"/>
          <w:spacing w:val="2"/>
          <w:sz w:val="21"/>
          <w:szCs w:val="21"/>
          <w:lang w:eastAsia="ru-RU"/>
        </w:rPr>
        <w:t>Минимальные размеры должностных окладов работников организаций,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трем квалификационным уровням профессиональной квалификационной группы должностей руководителей структурных подразделений, утвержденной </w:t>
      </w:r>
      <w:hyperlink r:id="rId15" w:history="1">
        <w:r w:rsidRPr="00CD4F8B">
          <w:rPr>
            <w:rFonts w:ascii="Arial" w:eastAsia="Times New Roman" w:hAnsi="Arial" w:cs="Arial"/>
            <w:color w:val="00466E"/>
            <w:spacing w:val="2"/>
            <w:sz w:val="21"/>
            <w:szCs w:val="21"/>
            <w:u w:val="single"/>
            <w:lang w:eastAsia="ru-RU"/>
          </w:rPr>
          <w:t xml:space="preserve">Приказом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w:t>
        </w:r>
        <w:proofErr w:type="spellStart"/>
        <w:r w:rsidRPr="00CD4F8B">
          <w:rPr>
            <w:rFonts w:ascii="Arial" w:eastAsia="Times New Roman" w:hAnsi="Arial" w:cs="Arial"/>
            <w:color w:val="00466E"/>
            <w:spacing w:val="2"/>
            <w:sz w:val="21"/>
            <w:szCs w:val="21"/>
            <w:u w:val="single"/>
            <w:lang w:eastAsia="ru-RU"/>
          </w:rPr>
          <w:t>образования"</w:t>
        </w:r>
      </w:hyperlink>
      <w:r w:rsidRPr="00CD4F8B">
        <w:rPr>
          <w:rFonts w:ascii="Arial" w:eastAsia="Times New Roman" w:hAnsi="Arial" w:cs="Arial"/>
          <w:color w:val="2D2D2D"/>
          <w:spacing w:val="2"/>
          <w:sz w:val="21"/>
          <w:szCs w:val="21"/>
          <w:lang w:eastAsia="ru-RU"/>
        </w:rPr>
        <w:t>приложением</w:t>
      </w:r>
      <w:proofErr w:type="spellEnd"/>
      <w:r w:rsidRPr="00CD4F8B">
        <w:rPr>
          <w:rFonts w:ascii="Arial" w:eastAsia="Times New Roman" w:hAnsi="Arial" w:cs="Arial"/>
          <w:color w:val="2D2D2D"/>
          <w:spacing w:val="2"/>
          <w:sz w:val="21"/>
          <w:szCs w:val="21"/>
          <w:lang w:eastAsia="ru-RU"/>
        </w:rPr>
        <w:t xml:space="preserve"> N 3</w:t>
      </w:r>
      <w:proofErr w:type="gramEnd"/>
      <w:r w:rsidRPr="00CD4F8B">
        <w:rPr>
          <w:rFonts w:ascii="Arial" w:eastAsia="Times New Roman" w:hAnsi="Arial" w:cs="Arial"/>
          <w:color w:val="2D2D2D"/>
          <w:spacing w:val="2"/>
          <w:sz w:val="21"/>
          <w:szCs w:val="21"/>
          <w:lang w:eastAsia="ru-RU"/>
        </w:rPr>
        <w:t xml:space="preserve"> к настоящему Положению.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37. Локальным нормативным актом организации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за почетное звание;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персональный повышающий коэффициент.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38. Руководителям структурных подразделений, имеющим почетные звания, устанавливаются повышающие коэффициенты к минимальным размерам должностных окладов в следующих размерах: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имеющим почетное звание "Заслуженный", "Почетный" - 0,2;</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имеющим почетное звание "Народный" - 0,3.</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к окладу за почетное звание устанавливается работникам при соответствии почетного звания профилю педагогической деятельности или преподаваемых дисциплин.</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39. Размеры минимальных должностных окладов заместителей руководителей обособленных структурных подразделений устанавливаются работодателем на 10 - 30 процентов ниже минимальных окладов (должностных окладов) руководителей соответствующих обособленных структурных подразделений.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40. Для руководителей структурных подразделений организаций локальным нормативным актом организации предусматривается применение персональных повышающих коэффициентов к минимальным размерам должностных окладов.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1,5.</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41.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r w:rsidRPr="00CD4F8B">
        <w:rPr>
          <w:rFonts w:ascii="Arial" w:eastAsia="Times New Roman" w:hAnsi="Arial" w:cs="Arial"/>
          <w:color w:val="2D2D2D"/>
          <w:spacing w:val="2"/>
          <w:sz w:val="21"/>
          <w:szCs w:val="21"/>
          <w:lang w:eastAsia="ru-RU"/>
        </w:rPr>
        <w:lastRenderedPageBreak/>
        <w:t>разделами 4 и 5 настоящего Положения.</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Порядок определения оплаты труда служащих</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 xml:space="preserve">42. </w:t>
      </w:r>
      <w:proofErr w:type="gramStart"/>
      <w:r w:rsidRPr="00CD4F8B">
        <w:rPr>
          <w:rFonts w:ascii="Arial" w:eastAsia="Times New Roman" w:hAnsi="Arial" w:cs="Arial"/>
          <w:color w:val="2D2D2D"/>
          <w:spacing w:val="2"/>
          <w:sz w:val="21"/>
          <w:szCs w:val="21"/>
          <w:lang w:eastAsia="ru-RU"/>
        </w:rPr>
        <w:t>Минимальные размеры должностных окладов работников, занимающих должности служащих, устанавливаются на основе отнесения должностей к профессиональным квалификационным группам, утвержденным </w:t>
      </w:r>
      <w:hyperlink r:id="rId16" w:history="1">
        <w:r w:rsidRPr="00CD4F8B">
          <w:rPr>
            <w:rFonts w:ascii="Arial" w:eastAsia="Times New Roman" w:hAnsi="Arial" w:cs="Arial"/>
            <w:color w:val="00466E"/>
            <w:spacing w:val="2"/>
            <w:sz w:val="21"/>
            <w:szCs w:val="21"/>
            <w:u w:val="single"/>
            <w:lang w:eastAsia="ru-RU"/>
          </w:rPr>
          <w:t>Приказом Министерства здравоохранения и социального развития Российской Федерации от 29 мая 2008 года N 247н "Об утверждении профессиональных квалификационных групп общеотраслевых должностей руководителей, специалистов и служащих"</w:t>
        </w:r>
      </w:hyperlink>
      <w:r w:rsidRPr="00CD4F8B">
        <w:rPr>
          <w:rFonts w:ascii="Arial" w:eastAsia="Times New Roman" w:hAnsi="Arial" w:cs="Arial"/>
          <w:color w:val="2D2D2D"/>
          <w:spacing w:val="2"/>
          <w:sz w:val="21"/>
          <w:szCs w:val="21"/>
          <w:lang w:eastAsia="ru-RU"/>
        </w:rPr>
        <w:t> приложением N 4 к настоящему Положению.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43.</w:t>
      </w:r>
      <w:proofErr w:type="gramEnd"/>
      <w:r w:rsidRPr="00CD4F8B">
        <w:rPr>
          <w:rFonts w:ascii="Arial" w:eastAsia="Times New Roman" w:hAnsi="Arial" w:cs="Arial"/>
          <w:color w:val="2D2D2D"/>
          <w:spacing w:val="2"/>
          <w:sz w:val="21"/>
          <w:szCs w:val="21"/>
          <w:lang w:eastAsia="ru-RU"/>
        </w:rPr>
        <w:t xml:space="preserve"> Локальным нормативным актом организации работникам, занимающим должности служащих, устанавливаются персональные повышающие коэффициенты к минимальным размерам должностных окладов.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44. Решение об установлении персонального повышающего коэффициента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1,2.</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45. С учетом условий и результатов труда служащим устанавливаются выплаты компенсационного и стимулирующего характера, предусмотренные разделами 4 и 5 настоящего Положения.</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Порядок определения оплаты труда медицинских работников, работников культуры</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 xml:space="preserve">46. </w:t>
      </w:r>
      <w:proofErr w:type="gramStart"/>
      <w:r w:rsidRPr="00CD4F8B">
        <w:rPr>
          <w:rFonts w:ascii="Arial" w:eastAsia="Times New Roman" w:hAnsi="Arial" w:cs="Arial"/>
          <w:color w:val="2D2D2D"/>
          <w:spacing w:val="2"/>
          <w:sz w:val="21"/>
          <w:szCs w:val="21"/>
          <w:lang w:eastAsia="ru-RU"/>
        </w:rPr>
        <w:t>Минимальные размеры должностных окладов медицинских работников, работников культуры организаций определяются на основе отнесения должностей к профессиональным квалификационным группам, утвержденным </w:t>
      </w:r>
      <w:hyperlink r:id="rId17" w:history="1">
        <w:r w:rsidRPr="00CD4F8B">
          <w:rPr>
            <w:rFonts w:ascii="Arial" w:eastAsia="Times New Roman" w:hAnsi="Arial" w:cs="Arial"/>
            <w:color w:val="00466E"/>
            <w:spacing w:val="2"/>
            <w:sz w:val="21"/>
            <w:szCs w:val="21"/>
            <w:u w:val="single"/>
            <w:lang w:eastAsia="ru-RU"/>
          </w:rPr>
          <w:t>Приказами Министерства здравоохранения и социального развития Российской Федерации от 6 августа 2007 года N 526 "Об утверждении профессиональных квалификационных групп должностей медицинских и фармацевтических работников"</w:t>
        </w:r>
      </w:hyperlink>
      <w:r w:rsidRPr="00CD4F8B">
        <w:rPr>
          <w:rFonts w:ascii="Arial" w:eastAsia="Times New Roman" w:hAnsi="Arial" w:cs="Arial"/>
          <w:color w:val="2D2D2D"/>
          <w:spacing w:val="2"/>
          <w:sz w:val="21"/>
          <w:szCs w:val="21"/>
          <w:lang w:eastAsia="ru-RU"/>
        </w:rPr>
        <w:t> и </w:t>
      </w:r>
      <w:hyperlink r:id="rId18" w:history="1">
        <w:r w:rsidRPr="00CD4F8B">
          <w:rPr>
            <w:rFonts w:ascii="Arial" w:eastAsia="Times New Roman" w:hAnsi="Arial" w:cs="Arial"/>
            <w:color w:val="00466E"/>
            <w:spacing w:val="2"/>
            <w:sz w:val="21"/>
            <w:szCs w:val="21"/>
            <w:u w:val="single"/>
            <w:lang w:eastAsia="ru-RU"/>
          </w:rPr>
          <w:t>от 31 августа 2007 года N 570 "Об утверждении профессиональных квалификационных групп должностей работников культуры</w:t>
        </w:r>
        <w:proofErr w:type="gramEnd"/>
        <w:r w:rsidRPr="00CD4F8B">
          <w:rPr>
            <w:rFonts w:ascii="Arial" w:eastAsia="Times New Roman" w:hAnsi="Arial" w:cs="Arial"/>
            <w:color w:val="00466E"/>
            <w:spacing w:val="2"/>
            <w:sz w:val="21"/>
            <w:szCs w:val="21"/>
            <w:u w:val="single"/>
            <w:lang w:eastAsia="ru-RU"/>
          </w:rPr>
          <w:t>, искусства и кинематографии"</w:t>
        </w:r>
      </w:hyperlink>
      <w:r w:rsidRPr="00CD4F8B">
        <w:rPr>
          <w:rFonts w:ascii="Arial" w:eastAsia="Times New Roman" w:hAnsi="Arial" w:cs="Arial"/>
          <w:color w:val="2D2D2D"/>
          <w:spacing w:val="2"/>
          <w:sz w:val="21"/>
          <w:szCs w:val="21"/>
          <w:lang w:eastAsia="ru-RU"/>
        </w:rPr>
        <w:t>, </w:t>
      </w:r>
      <w:hyperlink r:id="rId19" w:history="1">
        <w:r w:rsidRPr="00CD4F8B">
          <w:rPr>
            <w:rFonts w:ascii="Arial" w:eastAsia="Times New Roman" w:hAnsi="Arial" w:cs="Arial"/>
            <w:color w:val="00466E"/>
            <w:spacing w:val="2"/>
            <w:sz w:val="21"/>
            <w:szCs w:val="21"/>
            <w:u w:val="single"/>
            <w:lang w:eastAsia="ru-RU"/>
          </w:rPr>
          <w:t>от 14 марта 2008 года N 121н "Об утверждении профессиональных квалификационных групп профессий рабочих культуры, искусства и кинематографии"</w:t>
        </w:r>
      </w:hyperlink>
      <w:r w:rsidRPr="00CD4F8B">
        <w:rPr>
          <w:rFonts w:ascii="Arial" w:eastAsia="Times New Roman" w:hAnsi="Arial" w:cs="Arial"/>
          <w:color w:val="2D2D2D"/>
          <w:spacing w:val="2"/>
          <w:sz w:val="21"/>
          <w:szCs w:val="21"/>
          <w:lang w:eastAsia="ru-RU"/>
        </w:rPr>
        <w:t> приложениями N 5 и N 6 к настоящему Положению.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47. Медицинским работникам, работникам культуры устанавливаются следующие повышающие коэффициенты к минимальным размерам должностных окладов: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за квалификационную категорию;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br/>
        <w:t>повышающий коэффициент за почетное звание;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персональный повышающий коэффициент.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работникам, имеющим высшую квалификационную категорию - 0,3;</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работникам, имеющим I квалификационную категорию - 0,2;</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работникам, имеющим II квалификационную категорию - 0,1.</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48. </w:t>
      </w:r>
      <w:proofErr w:type="gramStart"/>
      <w:r w:rsidRPr="00CD4F8B">
        <w:rPr>
          <w:rFonts w:ascii="Arial" w:eastAsia="Times New Roman" w:hAnsi="Arial" w:cs="Arial"/>
          <w:color w:val="2D2D2D"/>
          <w:spacing w:val="2"/>
          <w:sz w:val="21"/>
          <w:szCs w:val="21"/>
          <w:lang w:eastAsia="ru-RU"/>
        </w:rPr>
        <w:t>Медицинским работникам и работникам культуры,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имеющим почетное звание "Заслуженный", "Почетный" - 0,2;</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имеющим почетное звание "Народный" - 0,3.</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к должностному окладу работнику устанавливается по основному месту работы.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к окладу за почетное звание устанавливается работникам при соответствии почетного звания профилю их деятельности.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49. Локальным нормативным актом организации медицинским работникам и работникам культуры устанавливаются персональные повышающие коэффициенты к минимальным размерам должностных окладов.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Решение об установлении персонального повышающего коэффициента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50. 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 предусмотренные разделами 4 и 5 настоящего Положения.</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Порядок определения оплаты труда учебно-вспомогательного персонала</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lastRenderedPageBreak/>
        <w:br/>
        <w:t xml:space="preserve">51. </w:t>
      </w:r>
      <w:proofErr w:type="gramStart"/>
      <w:r w:rsidRPr="00CD4F8B">
        <w:rPr>
          <w:rFonts w:ascii="Arial" w:eastAsia="Times New Roman" w:hAnsi="Arial" w:cs="Arial"/>
          <w:color w:val="2D2D2D"/>
          <w:spacing w:val="2"/>
          <w:sz w:val="21"/>
          <w:szCs w:val="21"/>
          <w:lang w:eastAsia="ru-RU"/>
        </w:rPr>
        <w:t>Минимальные размеры должностных окладов работников организаций,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группам, утвержденным </w:t>
      </w:r>
      <w:hyperlink r:id="rId20" w:history="1">
        <w:r w:rsidRPr="00CD4F8B">
          <w:rPr>
            <w:rFonts w:ascii="Arial" w:eastAsia="Times New Roman" w:hAnsi="Arial" w:cs="Arial"/>
            <w:color w:val="00466E"/>
            <w:spacing w:val="2"/>
            <w:sz w:val="21"/>
            <w:szCs w:val="21"/>
            <w:u w:val="single"/>
            <w:lang w:eastAsia="ru-RU"/>
          </w:rPr>
          <w:t>Приказом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w:t>
        </w:r>
      </w:hyperlink>
      <w:r w:rsidRPr="00CD4F8B">
        <w:rPr>
          <w:rFonts w:ascii="Arial" w:eastAsia="Times New Roman" w:hAnsi="Arial" w:cs="Arial"/>
          <w:color w:val="2D2D2D"/>
          <w:spacing w:val="2"/>
          <w:sz w:val="21"/>
          <w:szCs w:val="21"/>
          <w:lang w:eastAsia="ru-RU"/>
        </w:rPr>
        <w:t> приложением N 7 к настоящему Положению.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52.</w:t>
      </w:r>
      <w:proofErr w:type="gramEnd"/>
      <w:r w:rsidRPr="00CD4F8B">
        <w:rPr>
          <w:rFonts w:ascii="Arial" w:eastAsia="Times New Roman" w:hAnsi="Arial" w:cs="Arial"/>
          <w:color w:val="2D2D2D"/>
          <w:spacing w:val="2"/>
          <w:sz w:val="21"/>
          <w:szCs w:val="21"/>
          <w:lang w:eastAsia="ru-RU"/>
        </w:rPr>
        <w:t xml:space="preserve"> Работникам организации из числа учебно-вспомогательного персонала устанавливаются персональные повышающие коэффициенты к минимальным размерам должностных окладов.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организации. Рекомендуемый размер персонального повышающего коэффициента - до 1,2.</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Решение о введении персональных повышающих коэффициентов принимается руководителем организации с учетом мнения представительного органа работников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разделами 4 и 5 настоящего Положения.</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Порядок определения оплаты труда работников, осуществляющих профессиональную деятельность по профессиям рабочих</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54. Рекомендуемые минимальные размеры окладов рабочих организаций устанавливаются на основе отнесения их профессий к профессиональным квалификационным группам, утвержденным </w:t>
      </w:r>
      <w:hyperlink r:id="rId21" w:history="1">
        <w:r w:rsidRPr="00CD4F8B">
          <w:rPr>
            <w:rFonts w:ascii="Arial" w:eastAsia="Times New Roman" w:hAnsi="Arial" w:cs="Arial"/>
            <w:color w:val="00466E"/>
            <w:spacing w:val="2"/>
            <w:sz w:val="21"/>
            <w:szCs w:val="21"/>
            <w:u w:val="single"/>
            <w:lang w:eastAsia="ru-RU"/>
          </w:rPr>
          <w:t>Приказом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w:t>
        </w:r>
      </w:hyperlink>
      <w:r w:rsidRPr="00CD4F8B">
        <w:rPr>
          <w:rFonts w:ascii="Arial" w:eastAsia="Times New Roman" w:hAnsi="Arial" w:cs="Arial"/>
          <w:color w:val="2D2D2D"/>
          <w:spacing w:val="2"/>
          <w:sz w:val="21"/>
          <w:szCs w:val="21"/>
          <w:lang w:eastAsia="ru-RU"/>
        </w:rPr>
        <w:t> приложением N 8 к настоящему Положению.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55. Локальным нормативным актом организации может быть предусмотрено установление следующих повышающих коэффициентов к минимальным размерам окладов рабочих: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повышающий коэффициент за выполнение важных (особо важных) и ответственных (особо ответственных) работ;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персональный повышающий коэффициент.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56.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ЕТКС работ на срок выполнения указанных работ, но не более 1 года.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br/>
        <w:t>Решение о применении указанного повышающего коэффициента принимает руководитель организации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Профессии рабочих, выполняющих важные (особо важные) и ответственные (особо ответственные) работы, утверждаются локальным нормативным актом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57. Локальным нормативным актом организации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Решение об установлении персонального повышающего коэффициента и его размере принимает руководитель организации в отношении конкретного работника с учетом мнения представительного органа работников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58. С учетом условий и результатов труда рабочим устанавливаются выплаты компенсационного и стимулирующего характера, предусмотренные разделами 4 и 5 настоящего Положения.</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D4F8B">
        <w:rPr>
          <w:rFonts w:ascii="Arial" w:eastAsia="Times New Roman" w:hAnsi="Arial" w:cs="Arial"/>
          <w:color w:val="242424"/>
          <w:spacing w:val="2"/>
          <w:sz w:val="23"/>
          <w:szCs w:val="23"/>
          <w:lang w:eastAsia="ru-RU"/>
        </w:rPr>
        <w:t>III. Условия оплаты труда руководителя организации, его заместителей и главного бухгалтера</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59.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60.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61. Средняя заработная плата руководителей организаций не может превышать среднюю заработную плату работников основного персонала за отчетный год более чем в 3 раза.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Условия оплаты труда руководителей организаций устанавливаются в трудовом договоре, заключаемом на основе типовой формы трудового договора, утвержденной </w:t>
      </w:r>
      <w:hyperlink r:id="rId22" w:history="1">
        <w:r w:rsidRPr="00CD4F8B">
          <w:rPr>
            <w:rFonts w:ascii="Arial" w:eastAsia="Times New Roman" w:hAnsi="Arial" w:cs="Arial"/>
            <w:color w:val="00466E"/>
            <w:spacing w:val="2"/>
            <w:sz w:val="21"/>
            <w:szCs w:val="21"/>
            <w:u w:val="single"/>
            <w:lang w:eastAsia="ru-RU"/>
          </w:rPr>
          <w:t>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hyperlink>
      <w:r w:rsidRPr="00CD4F8B">
        <w:rPr>
          <w:rFonts w:ascii="Arial" w:eastAsia="Times New Roman" w:hAnsi="Arial" w:cs="Arial"/>
          <w:color w:val="2D2D2D"/>
          <w:spacing w:val="2"/>
          <w:sz w:val="21"/>
          <w:szCs w:val="21"/>
          <w:lang w:eastAsia="ru-RU"/>
        </w:rPr>
        <w:t>.</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62. К основному персоналу организации относятся работники, непосредственно обеспечивающие выполнение основных функций, для реализации которых создана организация.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63.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br/>
        <w:t>64.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организации и не учитываются выплаты компенсационного характера.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65.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 установлен главой 6 настоящего Положения.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66. Оклад (должностной оклад) заместителей руководителей и главного бухгалтера устанавливается работодателем на 10 - 30 процентов ниже оклада (должностного оклада) руководителя, установленного в соответствии с пунктом 60 настоящего Положения.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67. Размеры, порядок и критерии осуществления стимулирующих выплат руководителю организации устанавливаются главным распорядителем бюджетных сре</w:t>
      </w:r>
      <w:proofErr w:type="gramStart"/>
      <w:r w:rsidRPr="00CD4F8B">
        <w:rPr>
          <w:rFonts w:ascii="Arial" w:eastAsia="Times New Roman" w:hAnsi="Arial" w:cs="Arial"/>
          <w:color w:val="2D2D2D"/>
          <w:spacing w:val="2"/>
          <w:sz w:val="21"/>
          <w:szCs w:val="21"/>
          <w:lang w:eastAsia="ru-RU"/>
        </w:rPr>
        <w:t>дств в д</w:t>
      </w:r>
      <w:proofErr w:type="gramEnd"/>
      <w:r w:rsidRPr="00CD4F8B">
        <w:rPr>
          <w:rFonts w:ascii="Arial" w:eastAsia="Times New Roman" w:hAnsi="Arial" w:cs="Arial"/>
          <w:color w:val="2D2D2D"/>
          <w:spacing w:val="2"/>
          <w:sz w:val="21"/>
          <w:szCs w:val="21"/>
          <w:lang w:eastAsia="ru-RU"/>
        </w:rPr>
        <w:t>ополнительном соглашении к трудовому договору с руководителем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68. При осуществлении стимулирующих </w:t>
      </w:r>
      <w:proofErr w:type="gramStart"/>
      <w:r w:rsidRPr="00CD4F8B">
        <w:rPr>
          <w:rFonts w:ascii="Arial" w:eastAsia="Times New Roman" w:hAnsi="Arial" w:cs="Arial"/>
          <w:color w:val="2D2D2D"/>
          <w:spacing w:val="2"/>
          <w:sz w:val="21"/>
          <w:szCs w:val="21"/>
          <w:lang w:eastAsia="ru-RU"/>
        </w:rPr>
        <w:t>выплат руководителей</w:t>
      </w:r>
      <w:proofErr w:type="gramEnd"/>
      <w:r w:rsidRPr="00CD4F8B">
        <w:rPr>
          <w:rFonts w:ascii="Arial" w:eastAsia="Times New Roman" w:hAnsi="Arial" w:cs="Arial"/>
          <w:color w:val="2D2D2D"/>
          <w:spacing w:val="2"/>
          <w:sz w:val="21"/>
          <w:szCs w:val="21"/>
          <w:lang w:eastAsia="ru-RU"/>
        </w:rPr>
        <w:t xml:space="preserve"> организаций учитываются следующие показатели: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 качество и общедоступность образования в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выполнение </w:t>
      </w:r>
      <w:proofErr w:type="spellStart"/>
      <w:r w:rsidRPr="00CD4F8B">
        <w:rPr>
          <w:rFonts w:ascii="Arial" w:eastAsia="Times New Roman" w:hAnsi="Arial" w:cs="Arial"/>
          <w:color w:val="2D2D2D"/>
          <w:spacing w:val="2"/>
          <w:sz w:val="21"/>
          <w:szCs w:val="21"/>
          <w:lang w:eastAsia="ru-RU"/>
        </w:rPr>
        <w:t>аккредитационных</w:t>
      </w:r>
      <w:proofErr w:type="spellEnd"/>
      <w:r w:rsidRPr="00CD4F8B">
        <w:rPr>
          <w:rFonts w:ascii="Arial" w:eastAsia="Times New Roman" w:hAnsi="Arial" w:cs="Arial"/>
          <w:color w:val="2D2D2D"/>
          <w:spacing w:val="2"/>
          <w:sz w:val="21"/>
          <w:szCs w:val="21"/>
          <w:lang w:eastAsia="ru-RU"/>
        </w:rPr>
        <w:t xml:space="preserve"> показателей;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ведение образовательной деятельности по направлениям (специальностям), уровням, формам обучения и в сроки, установленные лицензией;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 создание условий для осуществления учебно-воспитательного процесса, в том числе соблюдение лицензионных требований: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материально-техническая, ресурсная обеспеченность учебно-воспитательного процесса;</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обеспечение санитарно-гигиенических условий процесса обучения (воспитания);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обеспечение санитарно-бытовых условий, выполнение требований пожарной и электробезопасности, охраны труда, антитеррористической защищенности;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t>3) кадровые ресурсы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укомплектованность педагогическими кадрами, их качественный состав;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развитие педагогического творчества;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стабильность педагогического коллектива, сохранение молодых специалистов;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процент преподавательского состава с учеными степенями и (или) званиями, повышение квалификации педагогических кадров;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4) социальные критерии: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сохранность контингента обучающихся;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организация различных форм работы по дополнительному образованию;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отсутствие преступлений и правонарушений, совершенных обучающимися (воспитанниками);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 эффективность управленческой деятельности: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обеспечение государственно-общественного характера управления в организации, отсутствие обоснованных обращений граждан по поводу конфликтных ситуаций;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увеличение объемов привлечения внебюджетных средств;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выполнение показателей эффективности деятельности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экономия топливно-энергетических ресурсов, отсутствие просроченной кредиторской задолженности;</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рост средней заработной платы работников организации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6) сохранение здоровья обучающихся (воспитанников) в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организация обеспечения учащихся горячим питанием;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организация обучения детей с отклонениями в развитии.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69. С учетом условий и результатов труда заместителям руководителя организации и главным бухгалтерам устанавливаются выплаты компенсационного и стимулирующего характера, </w:t>
      </w:r>
      <w:r w:rsidRPr="00CD4F8B">
        <w:rPr>
          <w:rFonts w:ascii="Arial" w:eastAsia="Times New Roman" w:hAnsi="Arial" w:cs="Arial"/>
          <w:color w:val="2D2D2D"/>
          <w:spacing w:val="2"/>
          <w:sz w:val="21"/>
          <w:szCs w:val="21"/>
          <w:lang w:eastAsia="ru-RU"/>
        </w:rPr>
        <w:lastRenderedPageBreak/>
        <w:t>предусмотренные разделами 4 и 5 настоящего Положения.</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D4F8B">
        <w:rPr>
          <w:rFonts w:ascii="Arial" w:eastAsia="Times New Roman" w:hAnsi="Arial" w:cs="Arial"/>
          <w:color w:val="242424"/>
          <w:spacing w:val="2"/>
          <w:sz w:val="23"/>
          <w:szCs w:val="23"/>
          <w:lang w:eastAsia="ru-RU"/>
        </w:rPr>
        <w:t>IV. Выплаты компенсационного характера</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70.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71. Выплаты компенсационного характера устанавливаются к окладам (должностным окладам), ставкам заработной платы работникам организаций при наличии оснований для их выплаты в пределах фонда оплаты труда, утвержденного на соответствующий финансовый год.</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72. </w:t>
      </w:r>
      <w:proofErr w:type="gramStart"/>
      <w:r w:rsidRPr="00CD4F8B">
        <w:rPr>
          <w:rFonts w:ascii="Arial" w:eastAsia="Times New Roman" w:hAnsi="Arial" w:cs="Arial"/>
          <w:color w:val="2D2D2D"/>
          <w:spacing w:val="2"/>
          <w:sz w:val="21"/>
          <w:szCs w:val="21"/>
          <w:lang w:eastAsia="ru-RU"/>
        </w:rPr>
        <w:t>Виды выплат компенсационного характера: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 выплаты за работу с тяжелыми и вредными, особо тяжелыми и особо вредными условиями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73.</w:t>
      </w:r>
      <w:proofErr w:type="gramEnd"/>
      <w:r w:rsidRPr="00CD4F8B">
        <w:rPr>
          <w:rFonts w:ascii="Arial" w:eastAsia="Times New Roman" w:hAnsi="Arial" w:cs="Arial"/>
          <w:color w:val="2D2D2D"/>
          <w:spacing w:val="2"/>
          <w:sz w:val="21"/>
          <w:szCs w:val="21"/>
          <w:lang w:eastAsia="ru-RU"/>
        </w:rPr>
        <w:t xml:space="preserve"> </w:t>
      </w:r>
      <w:proofErr w:type="gramStart"/>
      <w:r w:rsidRPr="00CD4F8B">
        <w:rPr>
          <w:rFonts w:ascii="Arial" w:eastAsia="Times New Roman" w:hAnsi="Arial" w:cs="Arial"/>
          <w:color w:val="2D2D2D"/>
          <w:spacing w:val="2"/>
          <w:sz w:val="21"/>
          <w:szCs w:val="21"/>
          <w:lang w:eastAsia="ru-RU"/>
        </w:rPr>
        <w:t>Работникам, занятым на работах с тяжелыми и вредными, особо тяжелыми и особо вредными условиями труда, выплачивается доплата: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за работу в тяжелых и вредных условиях труда - до 12 процентов оклада (должностного оклада), ставки заработной платы;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за работу в особо тяжелых и особо вредных условиях труда - до 24 процентов оклада (должностного оклада), ставки заработной платы.</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работе на условиях неполного рабочего времени компенсационные выплаты работнику пропорционально уменьшаются.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74.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75. Руководитель организации обеспечивает осуществление меры по проведению процедуры </w:t>
      </w:r>
      <w:r w:rsidRPr="00CD4F8B">
        <w:rPr>
          <w:rFonts w:ascii="Arial" w:eastAsia="Times New Roman" w:hAnsi="Arial" w:cs="Arial"/>
          <w:color w:val="2D2D2D"/>
          <w:spacing w:val="2"/>
          <w:sz w:val="21"/>
          <w:szCs w:val="21"/>
          <w:lang w:eastAsia="ru-RU"/>
        </w:rPr>
        <w:lastRenderedPageBreak/>
        <w:t>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Специальная оценка условий труда осуществляется в соответствии с </w:t>
      </w:r>
      <w:hyperlink r:id="rId23" w:history="1">
        <w:r w:rsidRPr="00CD4F8B">
          <w:rPr>
            <w:rFonts w:ascii="Arial" w:eastAsia="Times New Roman" w:hAnsi="Arial" w:cs="Arial"/>
            <w:color w:val="00466E"/>
            <w:spacing w:val="2"/>
            <w:sz w:val="21"/>
            <w:szCs w:val="21"/>
            <w:u w:val="single"/>
            <w:lang w:eastAsia="ru-RU"/>
          </w:rPr>
          <w:t>Федеральным законом от 28 декабря 2013 года N 426-ФЗ "О специальной оценке условий труда"</w:t>
        </w:r>
      </w:hyperlink>
      <w:r w:rsidRPr="00CD4F8B">
        <w:rPr>
          <w:rFonts w:ascii="Arial" w:eastAsia="Times New Roman" w:hAnsi="Arial" w:cs="Arial"/>
          <w:color w:val="2D2D2D"/>
          <w:spacing w:val="2"/>
          <w:sz w:val="21"/>
          <w:szCs w:val="21"/>
          <w:lang w:eastAsia="ru-RU"/>
        </w:rPr>
        <w:t>.</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Если по итогам специальной оценки условий труда рабочее место признается безопасным, то указанная выплата снимается.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76.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77.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78.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Доплаты за работу, не входящую в круг основных обязанностей работника, устанавливаются в размере:</w:t>
      </w:r>
      <w:r w:rsidRPr="00CD4F8B">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7113"/>
        <w:gridCol w:w="2667"/>
      </w:tblGrid>
      <w:tr w:rsidR="00CD4F8B" w:rsidRPr="00CD4F8B" w:rsidTr="00CD4F8B">
        <w:trPr>
          <w:trHeight w:val="15"/>
        </w:trPr>
        <w:tc>
          <w:tcPr>
            <w:tcW w:w="7577"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2772"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Виды работ</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Доплата в процентах от должностного</w:t>
            </w:r>
            <w:r w:rsidRPr="00CD4F8B">
              <w:rPr>
                <w:rFonts w:ascii="Times New Roman" w:eastAsia="Times New Roman" w:hAnsi="Times New Roman" w:cs="Times New Roman"/>
                <w:color w:val="2D2D2D"/>
                <w:sz w:val="21"/>
                <w:szCs w:val="21"/>
                <w:lang w:eastAsia="ru-RU"/>
              </w:rPr>
              <w:br/>
              <w:t>оклада, ставки заработной платы</w:t>
            </w:r>
          </w:p>
        </w:tc>
      </w:tr>
      <w:tr w:rsidR="00CD4F8B" w:rsidRPr="00CD4F8B" w:rsidTr="00CD4F8B">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За классное руководство:</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 1 - 4 классах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15</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 5 - 11 классах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20</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 организациях среднего профессионального образования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15</w:t>
            </w:r>
          </w:p>
        </w:tc>
      </w:tr>
      <w:tr w:rsidR="00CD4F8B" w:rsidRPr="00CD4F8B" w:rsidTr="00CD4F8B">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За проверку письменных работ &lt;*&gt;:</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 1 - 4 классах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10</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 5 - 11 классах: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240" w:lineRule="auto"/>
              <w:rPr>
                <w:rFonts w:ascii="Times New Roman" w:eastAsia="Times New Roman" w:hAnsi="Times New Roman" w:cs="Times New Roman"/>
                <w:sz w:val="24"/>
                <w:szCs w:val="24"/>
                <w:lang w:eastAsia="ru-RU"/>
              </w:rPr>
            </w:pP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по русскому языку, родному языку, литературе</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15</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по математике, иностранному языку, черчению, конструированию, технической механике</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10</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 xml:space="preserve">За заведование вечерним, заочным отделением, отделением по </w:t>
            </w:r>
            <w:r w:rsidRPr="00CD4F8B">
              <w:rPr>
                <w:rFonts w:ascii="Times New Roman" w:eastAsia="Times New Roman" w:hAnsi="Times New Roman" w:cs="Times New Roman"/>
                <w:color w:val="2D2D2D"/>
                <w:sz w:val="21"/>
                <w:szCs w:val="21"/>
                <w:lang w:eastAsia="ru-RU"/>
              </w:rPr>
              <w:lastRenderedPageBreak/>
              <w:t>специальности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lastRenderedPageBreak/>
              <w:t>25</w:t>
            </w:r>
          </w:p>
        </w:tc>
      </w:tr>
      <w:tr w:rsidR="00CD4F8B" w:rsidRPr="00CD4F8B" w:rsidTr="00CD4F8B">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lastRenderedPageBreak/>
              <w:t>За заведование учебными кабинетами, лабораториями</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 школах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10</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 организациях среднего профессионального образования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15</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За заведование учебными мастерскими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35</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За заведование учебно-опытными участками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15</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За работу с библиотечным фондом учебников</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20</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Учителям, преподавателям, другим работникам за обслуживание вычислительной техники &lt;**&gt;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15</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 xml:space="preserve">За руководство </w:t>
            </w:r>
            <w:proofErr w:type="spellStart"/>
            <w:r w:rsidRPr="00CD4F8B">
              <w:rPr>
                <w:rFonts w:ascii="Times New Roman" w:eastAsia="Times New Roman" w:hAnsi="Times New Roman" w:cs="Times New Roman"/>
                <w:color w:val="2D2D2D"/>
                <w:sz w:val="21"/>
                <w:szCs w:val="21"/>
                <w:lang w:eastAsia="ru-RU"/>
              </w:rPr>
              <w:t>методобъединениями</w:t>
            </w:r>
            <w:proofErr w:type="spellEnd"/>
            <w:r w:rsidRPr="00CD4F8B">
              <w:rPr>
                <w:rFonts w:ascii="Times New Roman" w:eastAsia="Times New Roman" w:hAnsi="Times New Roman" w:cs="Times New Roman"/>
                <w:color w:val="2D2D2D"/>
                <w:sz w:val="21"/>
                <w:szCs w:val="21"/>
                <w:lang w:eastAsia="ru-RU"/>
              </w:rPr>
              <w:t>, предметными, цикловыми комиссиями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15</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Руководителю кружка по духовно-нравственному и правовому воспитанию работников</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20</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Одному из учителей начальной общеобразовательной школы, с числом учащихся до 50 человек за руководство школой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50</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Учителям, преподавателям за исполнение обязанностей мастера учебных мастерских; заведование учебными мастерскими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25</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Педагогическим работникам за проведение внеклассной работы по физическому воспитанию в школах, школах-интернатах с количеством классов:</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240" w:lineRule="auto"/>
              <w:rPr>
                <w:rFonts w:ascii="Times New Roman" w:eastAsia="Times New Roman" w:hAnsi="Times New Roman" w:cs="Times New Roman"/>
                <w:sz w:val="24"/>
                <w:szCs w:val="24"/>
                <w:lang w:eastAsia="ru-RU"/>
              </w:rPr>
            </w:pP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от 10 до 19</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25</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от 20 до 29</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60</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от 30 и более</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100</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Преподавателям за заведование (руководство) производственной практикой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25</w:t>
            </w:r>
          </w:p>
        </w:tc>
      </w:tr>
      <w:tr w:rsidR="00CD4F8B" w:rsidRPr="00CD4F8B" w:rsidTr="00CD4F8B">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Заместителю руководителя по административно-хозяйственной части (завхозу) школ, школ-интернатов, имеющих подсобные хозяйства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20</w:t>
            </w:r>
          </w:p>
        </w:tc>
      </w:tr>
    </w:tbl>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________________</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&lt;*&gt; Размер доплаты в процентах от должностного оклада педагогического работника с учетом педагогической нагрузки.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&lt;**&gt;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79. </w:t>
      </w:r>
      <w:proofErr w:type="gramStart"/>
      <w:r w:rsidRPr="00CD4F8B">
        <w:rPr>
          <w:rFonts w:ascii="Arial" w:eastAsia="Times New Roman" w:hAnsi="Arial" w:cs="Arial"/>
          <w:color w:val="2D2D2D"/>
          <w:spacing w:val="2"/>
          <w:sz w:val="21"/>
          <w:szCs w:val="21"/>
          <w:lang w:eastAsia="ru-RU"/>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w:t>
      </w:r>
      <w:proofErr w:type="gramEnd"/>
      <w:r w:rsidRPr="00CD4F8B">
        <w:rPr>
          <w:rFonts w:ascii="Arial" w:eastAsia="Times New Roman" w:hAnsi="Arial" w:cs="Arial"/>
          <w:color w:val="2D2D2D"/>
          <w:spacing w:val="2"/>
          <w:sz w:val="21"/>
          <w:szCs w:val="21"/>
          <w:lang w:eastAsia="ru-RU"/>
        </w:rPr>
        <w:t xml:space="preserve">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br/>
        <w:t>80. 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81. Доплата за работу в выходные и нерабочие праздничные дни производится работникам, </w:t>
      </w:r>
      <w:proofErr w:type="spellStart"/>
      <w:r w:rsidRPr="00CD4F8B">
        <w:rPr>
          <w:rFonts w:ascii="Arial" w:eastAsia="Times New Roman" w:hAnsi="Arial" w:cs="Arial"/>
          <w:color w:val="2D2D2D"/>
          <w:spacing w:val="2"/>
          <w:sz w:val="21"/>
          <w:szCs w:val="21"/>
          <w:lang w:eastAsia="ru-RU"/>
        </w:rPr>
        <w:t>привлекавшимся</w:t>
      </w:r>
      <w:proofErr w:type="spellEnd"/>
      <w:r w:rsidRPr="00CD4F8B">
        <w:rPr>
          <w:rFonts w:ascii="Arial" w:eastAsia="Times New Roman" w:hAnsi="Arial" w:cs="Arial"/>
          <w:color w:val="2D2D2D"/>
          <w:spacing w:val="2"/>
          <w:sz w:val="21"/>
          <w:szCs w:val="21"/>
          <w:lang w:eastAsia="ru-RU"/>
        </w:rPr>
        <w:t xml:space="preserve"> к работе в выходные и нерабочие праздничные дни, в соответствии с трудовым законодательством Российской Федерации в пределах фонда оплаты труда, утвержденного на соответствующий финансовый год.</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82. </w:t>
      </w:r>
      <w:proofErr w:type="gramStart"/>
      <w:r w:rsidRPr="00CD4F8B">
        <w:rPr>
          <w:rFonts w:ascii="Arial" w:eastAsia="Times New Roman" w:hAnsi="Arial" w:cs="Arial"/>
          <w:color w:val="2D2D2D"/>
          <w:spacing w:val="2"/>
          <w:sz w:val="21"/>
          <w:szCs w:val="21"/>
          <w:lang w:eastAsia="ru-RU"/>
        </w:rPr>
        <w:t>Работникам отдельных организаций за специфику работы осуществляется повышение должностных окладов, ставок заработной платы, в следующих размерах и случаях: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 на 20 процентов - в организациях (отделениях, классах, группах),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адаптированным для глухих, слабослышащих, позднооглохших, слепых, слабовидящих, с тяжелыми нарушениями речи, с нарушениями опорно-двигательного аппарата, с задержкой</w:t>
      </w:r>
      <w:proofErr w:type="gramEnd"/>
      <w:r w:rsidRPr="00CD4F8B">
        <w:rPr>
          <w:rFonts w:ascii="Arial" w:eastAsia="Times New Roman" w:hAnsi="Arial" w:cs="Arial"/>
          <w:color w:val="2D2D2D"/>
          <w:spacing w:val="2"/>
          <w:sz w:val="21"/>
          <w:szCs w:val="21"/>
          <w:lang w:eastAsia="ru-RU"/>
        </w:rPr>
        <w:t xml:space="preserve">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(далее - ограниченные возможности здоровья);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 на 15 процентов - в общеобразовательных организациях, имеющих интернат;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3) на 15 - 20 процентов (15 процентов всем работникам, кроме педагогических работников; </w:t>
      </w:r>
      <w:proofErr w:type="gramStart"/>
      <w:r w:rsidRPr="00CD4F8B">
        <w:rPr>
          <w:rFonts w:ascii="Arial" w:eastAsia="Times New Roman" w:hAnsi="Arial" w:cs="Arial"/>
          <w:color w:val="2D2D2D"/>
          <w:spacing w:val="2"/>
          <w:sz w:val="21"/>
          <w:szCs w:val="21"/>
          <w:lang w:eastAsia="ru-RU"/>
        </w:rPr>
        <w:t>20 процентов - педагогическим работникам) - в организациях, осуществляющих обучение, в том числе санаторных, в которых проводятся необходимые лечебные, реабилитационные и оздоровительные мероприятия для обучающихся;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4) на 20 процентов - в организациях, осуществляющих обучение детей-сирот и детей, </w:t>
      </w:r>
      <w:r w:rsidRPr="00CD4F8B">
        <w:rPr>
          <w:rFonts w:ascii="Arial" w:eastAsia="Times New Roman" w:hAnsi="Arial" w:cs="Arial"/>
          <w:color w:val="2D2D2D"/>
          <w:spacing w:val="2"/>
          <w:sz w:val="21"/>
          <w:szCs w:val="21"/>
          <w:lang w:eastAsia="ru-RU"/>
        </w:rPr>
        <w:lastRenderedPageBreak/>
        <w:t>оставшихся без попечения родителей, а также за работу в профессиональных образовательных организациях, имеющих группы для детей-сирот и детей, оставшихся без попечения родителей.</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 xml:space="preserve">В образовательных организациях для детей-сирот и детей, оставшихся без попечения родителей (в группах для детей-сирот и детей, оставшихся без попечения родителей организаций среднего профессионального образования), с контингентом обучающихся (воспитанников) с ограниченными возможностями здоровья либо нуждающихся в длительном лечении, а также в специальных учебно-воспитательных организациях для детей и подростков с </w:t>
      </w:r>
      <w:proofErr w:type="spellStart"/>
      <w:r w:rsidRPr="00CD4F8B">
        <w:rPr>
          <w:rFonts w:ascii="Arial" w:eastAsia="Times New Roman" w:hAnsi="Arial" w:cs="Arial"/>
          <w:color w:val="2D2D2D"/>
          <w:spacing w:val="2"/>
          <w:sz w:val="21"/>
          <w:szCs w:val="21"/>
          <w:lang w:eastAsia="ru-RU"/>
        </w:rPr>
        <w:t>девиантным</w:t>
      </w:r>
      <w:proofErr w:type="spellEnd"/>
      <w:r w:rsidRPr="00CD4F8B">
        <w:rPr>
          <w:rFonts w:ascii="Arial" w:eastAsia="Times New Roman" w:hAnsi="Arial" w:cs="Arial"/>
          <w:color w:val="2D2D2D"/>
          <w:spacing w:val="2"/>
          <w:sz w:val="21"/>
          <w:szCs w:val="21"/>
          <w:lang w:eastAsia="ru-RU"/>
        </w:rPr>
        <w:t xml:space="preserve"> поведением, имеющих ограниченные возможности здоровья, доплаты к окладам (должностным окладам</w:t>
      </w:r>
      <w:proofErr w:type="gramEnd"/>
      <w:r w:rsidRPr="00CD4F8B">
        <w:rPr>
          <w:rFonts w:ascii="Arial" w:eastAsia="Times New Roman" w:hAnsi="Arial" w:cs="Arial"/>
          <w:color w:val="2D2D2D"/>
          <w:spacing w:val="2"/>
          <w:sz w:val="21"/>
          <w:szCs w:val="21"/>
          <w:lang w:eastAsia="ru-RU"/>
        </w:rPr>
        <w:t>), ставкам заработной платы устанавливаются по обоим основаниям;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 30 процентов - за особые условия работы в общеобразовательных организациях, организациях профессионального образования при организациях Главного управления Федеральной службы исполнения наказаний по Чеченской Республике (далее - исправительные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За работу в исправительных организациях, занятых обучением лиц, которым решением суда определено содержание в исправительных колониях строгого или особого режима, к окладам (должностным окладам), ставкам заработной платы дополнительно устанавливаются доплаты в порядке, установленном для рабочих и служащих исправительных организаций за работу с этими осужденными, в размере 10 - 15 процентов;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6) на 15 процентов - педагогическим работникам в общеобразовательных организациях, осуществляющим образовательный процесс по программам повышенного уровня, с наименованием "гимназия", "лицей" и в профессиональных образовательных организациях с наименованием "лицей", "колледж";</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7) на 20 процентов - педагогическим работникам, непосредственно осуществляющим индивидуальное обучение на дому больных детей, нуждающихся в длительном лечении, а также индивидуальное обучение на дому детей-инвалидов с использованием дистанционных образовательных технологий;</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8) на 20 процентов - педагогическим работникам, непосредственно осуществляющим индивидуальное и групповое обучение детей, находящихся на длительном лечении в медицинской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9) на 20 процентов - специалистам психолого-медико-педагогической комиссии;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10) на 15 процентов - директорам, заместителям директоров по учебной, учебно-воспитательной работе и воспитательной работе, по производственному обучению, учителям, преподавателям, воспитателям, старшим воспитателям, владеющим иностранным языком и применяющим его в практической работе в организациях;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11) на 15 процентов - учителям и преподавателям национального языка и литературы общеобразовательных организаций, организаций среднего профессионального образования всех видов (классов, групп и учебно-консультационных пунктов) с русским языком обучения;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br/>
        <w:t>12) 30 процентов - педагогическим работникам, работающим с детьми из социально неблагополучных семей;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13) 15 - 20 процентов - за работу в образовательных организациях для детей, нуждающихся в психолого-педагогической и медико-социальной помощи.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83.</w:t>
      </w:r>
      <w:proofErr w:type="gramEnd"/>
      <w:r w:rsidRPr="00CD4F8B">
        <w:rPr>
          <w:rFonts w:ascii="Arial" w:eastAsia="Times New Roman" w:hAnsi="Arial" w:cs="Arial"/>
          <w:color w:val="2D2D2D"/>
          <w:spacing w:val="2"/>
          <w:sz w:val="21"/>
          <w:szCs w:val="21"/>
          <w:lang w:eastAsia="ru-RU"/>
        </w:rPr>
        <w:t xml:space="preserve"> </w:t>
      </w:r>
      <w:proofErr w:type="gramStart"/>
      <w:r w:rsidRPr="00CD4F8B">
        <w:rPr>
          <w:rFonts w:ascii="Arial" w:eastAsia="Times New Roman" w:hAnsi="Arial" w:cs="Arial"/>
          <w:color w:val="2D2D2D"/>
          <w:spacing w:val="2"/>
          <w:sz w:val="21"/>
          <w:szCs w:val="21"/>
          <w:lang w:eastAsia="ru-RU"/>
        </w:rPr>
        <w:t>Конкретный перечень работников, которым устанавливаются доплаты к окладам (должностным окладам), ставкам заработной платы согласно пункту 82 настоящего Положения, и конкретный размер доплат определяются руководителем организации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w:t>
      </w:r>
      <w:proofErr w:type="gramEnd"/>
      <w:r w:rsidRPr="00CD4F8B">
        <w:rPr>
          <w:rFonts w:ascii="Arial" w:eastAsia="Times New Roman" w:hAnsi="Arial" w:cs="Arial"/>
          <w:color w:val="2D2D2D"/>
          <w:spacing w:val="2"/>
          <w:sz w:val="21"/>
          <w:szCs w:val="21"/>
          <w:lang w:eastAsia="ru-RU"/>
        </w:rPr>
        <w:t xml:space="preserve"> подростками, от степени участия работника в социально значимой деятельности.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84. Условия, размеры и порядок осуществления компенсационных выплат работникам устанавливаются руководителем организации локальным нормативным актом организации с учетом мнения представительного органа работников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85.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86.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D4F8B">
        <w:rPr>
          <w:rFonts w:ascii="Arial" w:eastAsia="Times New Roman" w:hAnsi="Arial" w:cs="Arial"/>
          <w:color w:val="242424"/>
          <w:spacing w:val="2"/>
          <w:sz w:val="23"/>
          <w:szCs w:val="23"/>
          <w:lang w:eastAsia="ru-RU"/>
        </w:rPr>
        <w:t>V. Выплаты стимулирующего характера</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87.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организации, а также средств от деятельности, приносящей доход, направленных организацией на оплату труда работников.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w:t>
      </w:r>
      <w:r w:rsidRPr="00CD4F8B">
        <w:rPr>
          <w:rFonts w:ascii="Arial" w:eastAsia="Times New Roman" w:hAnsi="Arial" w:cs="Arial"/>
          <w:color w:val="2D2D2D"/>
          <w:spacing w:val="2"/>
          <w:sz w:val="21"/>
          <w:szCs w:val="21"/>
          <w:lang w:eastAsia="ru-RU"/>
        </w:rPr>
        <w:lastRenderedPageBreak/>
        <w:t>разрабатываемых в организации показателей и критериев оценки эффективности труда работников.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88. Разработка показателей и критериев эффективности работы осуществляется с учетом следующих принципов: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а) объективность - размер вознаграждения работника должен определяться на основе объективной оценки результатов его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б) предсказуемость - работник должен знать, какое вознаграждение он получит в зависимости от результатов своего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г) своевременность - вознаграждение должно следовать за достижением результата;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д) прозрачность - правила определения вознаграждения должны быть понятны каждому работнику.</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Положение о порядке работы данной комиссии, а также формы оценочных листов для всех категорий работников утверждаются приказом руководителя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89. </w:t>
      </w:r>
      <w:proofErr w:type="gramStart"/>
      <w:r w:rsidRPr="00CD4F8B">
        <w:rPr>
          <w:rFonts w:ascii="Arial" w:eastAsia="Times New Roman" w:hAnsi="Arial" w:cs="Arial"/>
          <w:color w:val="2D2D2D"/>
          <w:spacing w:val="2"/>
          <w:sz w:val="21"/>
          <w:szCs w:val="21"/>
          <w:lang w:eastAsia="ru-RU"/>
        </w:rPr>
        <w:t>Выплаты стимулирующего характера устанавливаются: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 за интенсивность и высокие результаты работы: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за интенсивность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за высокие результаты работы;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за выполнение особо важных и ответственных работ;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 за качество выполняемых работ: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за образцовое выполнение государственного задания;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t>3) за стаж непрерывной работы, выслугу лет;</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 за наличие ученой степени,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5) за наличие нагрудного знака;</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6) премиальные выплаты по итогам работы: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премия по итогам работы за месяц;</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премия по итогам работы за квартал;</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премия по итогам работы за год;</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единовременная премия в связи с особо значимыми событиями.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90. </w:t>
      </w:r>
      <w:proofErr w:type="gramStart"/>
      <w:r w:rsidRPr="00CD4F8B">
        <w:rPr>
          <w:rFonts w:ascii="Arial" w:eastAsia="Times New Roman" w:hAnsi="Arial" w:cs="Arial"/>
          <w:color w:val="2D2D2D"/>
          <w:spacing w:val="2"/>
          <w:sz w:val="21"/>
          <w:szCs w:val="21"/>
          <w:lang w:eastAsia="ru-RU"/>
        </w:rPr>
        <w:t>За интенсивность и высокие результаты труда устанавливается надбавка: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молодым специалистам - лицам, поступившим на педагогическую работу в организации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педагогическим работникам за внеклассное руководство (руководство группой), руководство кружковой работой, организацию и проведение мероприятий (на время организации и проведения) в области образования (физкультуры, здравоохранения, молодежной политики и пр.) регионального, окружного и федерального значения - до 10%;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работникам рабочих специальностей за выполнение работ по нескольким смежным профессиям и специальностям при их отсутствии в штатном расписании образовательного учреждения - до 10%;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 xml:space="preserve">работникам учреждений за личный вклад в общие результаты деятельности образовательного учреждения, участие в подготовке и организации социально значимых мероприятий (подготовка и внесение изменений в коллективный договор, участие в подготовке и внесении изменений в </w:t>
      </w:r>
      <w:r w:rsidRPr="00CD4F8B">
        <w:rPr>
          <w:rFonts w:ascii="Arial" w:eastAsia="Times New Roman" w:hAnsi="Arial" w:cs="Arial"/>
          <w:color w:val="2D2D2D"/>
          <w:spacing w:val="2"/>
          <w:sz w:val="21"/>
          <w:szCs w:val="21"/>
          <w:lang w:eastAsia="ru-RU"/>
        </w:rPr>
        <w:lastRenderedPageBreak/>
        <w:t>положение об оплате труда работников образовательного учреждения и др.) - до 10%;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методистам методических, учебно-методических кабинетов (центров) - до 10%;</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работникам, ответственным за организацию питания в образовательных учреждениях - до 10%.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91. </w:t>
      </w:r>
      <w:proofErr w:type="gramStart"/>
      <w:r w:rsidRPr="00CD4F8B">
        <w:rPr>
          <w:rFonts w:ascii="Arial" w:eastAsia="Times New Roman" w:hAnsi="Arial" w:cs="Arial"/>
          <w:color w:val="2D2D2D"/>
          <w:spacing w:val="2"/>
          <w:sz w:val="21"/>
          <w:szCs w:val="21"/>
          <w:lang w:eastAsia="ru-RU"/>
        </w:rPr>
        <w:t>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w:t>
      </w:r>
      <w:proofErr w:type="gramEnd"/>
      <w:r w:rsidRPr="00CD4F8B">
        <w:rPr>
          <w:rFonts w:ascii="Arial" w:eastAsia="Times New Roman" w:hAnsi="Arial" w:cs="Arial"/>
          <w:color w:val="2D2D2D"/>
          <w:spacing w:val="2"/>
          <w:sz w:val="21"/>
          <w:szCs w:val="21"/>
          <w:lang w:eastAsia="ru-RU"/>
        </w:rPr>
        <w:t xml:space="preserve"> года </w:t>
      </w:r>
      <w:proofErr w:type="gramStart"/>
      <w:r w:rsidRPr="00CD4F8B">
        <w:rPr>
          <w:rFonts w:ascii="Arial" w:eastAsia="Times New Roman" w:hAnsi="Arial" w:cs="Arial"/>
          <w:color w:val="2D2D2D"/>
          <w:spacing w:val="2"/>
          <w:sz w:val="21"/>
          <w:szCs w:val="21"/>
          <w:lang w:eastAsia="ru-RU"/>
        </w:rPr>
        <w:t>с даты трудоустройства</w:t>
      </w:r>
      <w:proofErr w:type="gramEnd"/>
      <w:r w:rsidRPr="00CD4F8B">
        <w:rPr>
          <w:rFonts w:ascii="Arial" w:eastAsia="Times New Roman" w:hAnsi="Arial" w:cs="Arial"/>
          <w:color w:val="2D2D2D"/>
          <w:spacing w:val="2"/>
          <w:sz w:val="21"/>
          <w:szCs w:val="21"/>
          <w:lang w:eastAsia="ru-RU"/>
        </w:rPr>
        <w:t xml:space="preserve"> по окончании указанных событий и при представлении подтверждающих документов.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92.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подготовке объектов к учебному году;</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устранении последствий аварий.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93.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94. За наличие ученой степени, ведомственного почетного нагрудного знака устанавливается выплата стимулирующего характера: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наличии у работника двух и более почетных нагрудных знаков доплата производится по одному из оснований.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t>95.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выслуге лет от 1 года до 5 лет - 5%;</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выслуге лет от 5 до 10 лет - 10%;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выслуге лет от 10 до 15 лет - 15%;</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при выслуге лет свыше 15 лет - 20%.</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 стаж непрерывной работы включается: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время работы в образовательных учреждениях;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время обучения </w:t>
      </w:r>
      <w:proofErr w:type="gramStart"/>
      <w:r w:rsidRPr="00CD4F8B">
        <w:rPr>
          <w:rFonts w:ascii="Arial" w:eastAsia="Times New Roman" w:hAnsi="Arial" w:cs="Arial"/>
          <w:color w:val="2D2D2D"/>
          <w:spacing w:val="2"/>
          <w:sz w:val="21"/>
          <w:szCs w:val="21"/>
          <w:lang w:eastAsia="ru-RU"/>
        </w:rPr>
        <w:t>в учебных заведениях с отрывом от работы в связи с направлением</w:t>
      </w:r>
      <w:proofErr w:type="gramEnd"/>
      <w:r w:rsidRPr="00CD4F8B">
        <w:rPr>
          <w:rFonts w:ascii="Arial" w:eastAsia="Times New Roman" w:hAnsi="Arial" w:cs="Arial"/>
          <w:color w:val="2D2D2D"/>
          <w:spacing w:val="2"/>
          <w:sz w:val="21"/>
          <w:szCs w:val="21"/>
          <w:lang w:eastAsia="ru-RU"/>
        </w:rPr>
        <w:t xml:space="preserve"> организацией для получения дополнительного профессионального образования, повышения квалификации или переподготовки;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периоды временной нетрудоспособности;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время отпуска по уходу за ребенком до достижения им возраста трех лет работникам, состоящим в трудовых отношениях с организацией;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время военной службы граждан, если в течение трех месяцев после увольнения с этой службы они поступили на работу в ту же организацию.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96. Размеры, условия и порядок установления стимулирующей выплаты - премии утверждаются положением о премировании работников организации или положением об оплате труда работников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97. </w:t>
      </w:r>
      <w:proofErr w:type="gramStart"/>
      <w:r w:rsidRPr="00CD4F8B">
        <w:rPr>
          <w:rFonts w:ascii="Arial" w:eastAsia="Times New Roman" w:hAnsi="Arial" w:cs="Arial"/>
          <w:color w:val="2D2D2D"/>
          <w:spacing w:val="2"/>
          <w:sz w:val="21"/>
          <w:szCs w:val="21"/>
          <w:lang w:eastAsia="ru-RU"/>
        </w:rPr>
        <w:t>При премировании по итогам работы (за месяц, квартал, год) учитываются: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инициатива, творчество и применение в работе современных форм и методов организации труда;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выполнение порученной работы, связанной с обеспечением рабочего процесса или уставной деятельности учреждения;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достижение высоких результатов в работе в соответствующий период;</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t>качественная подготовка и своевременная сдача отчетности;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участие в инновационной деятельности;</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участие в соответствующем периоде в выполнении важных работ, мероприятий.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98. </w:t>
      </w:r>
      <w:proofErr w:type="gramStart"/>
      <w:r w:rsidRPr="00CD4F8B">
        <w:rPr>
          <w:rFonts w:ascii="Arial" w:eastAsia="Times New Roman" w:hAnsi="Arial" w:cs="Arial"/>
          <w:color w:val="2D2D2D"/>
          <w:spacing w:val="2"/>
          <w:sz w:val="21"/>
          <w:szCs w:val="21"/>
          <w:lang w:eastAsia="ru-RU"/>
        </w:rPr>
        <w:t>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организации применяется единовременное премирование работников организаций:</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 в связи с празднованием Дня учителя;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 в связи с праздничными днями и юбилейными датами (50, 55, 60 лет со дня рождения);</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 при увольнении в связи с уходом на трудовую пенсию по старости;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Условия, порядок и размер единовременного премирования определяются положением о премировании работников организации, принятым руководителем организации с учетом мнения представительного органа работников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99. Работодатели вправе, при наличии экономии финансовых средств на оплату труда, оказывать работникам материальную помощь.</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Условия выплаты и размер материальной помощи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или (и) коллективным договором, соглашением.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100. Выплаты стимулирующего характера производятся ежемесячно и максимальными размерами не ограничиваются.</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101.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102. Образовательными организациями могут устанавливаться иные виды выплаты стимулирующего характера.</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D4F8B">
        <w:rPr>
          <w:rFonts w:ascii="Arial" w:eastAsia="Times New Roman" w:hAnsi="Arial" w:cs="Arial"/>
          <w:color w:val="242424"/>
          <w:spacing w:val="2"/>
          <w:sz w:val="23"/>
          <w:szCs w:val="23"/>
          <w:lang w:eastAsia="ru-RU"/>
        </w:rPr>
        <w:lastRenderedPageBreak/>
        <w:t>VI.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103.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104. При расчете средней заработной платы учитываются должностные оклады, ставки заработной </w:t>
      </w:r>
      <w:proofErr w:type="gramStart"/>
      <w:r w:rsidRPr="00CD4F8B">
        <w:rPr>
          <w:rFonts w:ascii="Arial" w:eastAsia="Times New Roman" w:hAnsi="Arial" w:cs="Arial"/>
          <w:color w:val="2D2D2D"/>
          <w:spacing w:val="2"/>
          <w:sz w:val="21"/>
          <w:szCs w:val="21"/>
          <w:lang w:eastAsia="ru-RU"/>
        </w:rPr>
        <w:t>платы и выплаты стимулирующего характера работников основного персонала организации</w:t>
      </w:r>
      <w:proofErr w:type="gramEnd"/>
      <w:r w:rsidRPr="00CD4F8B">
        <w:rPr>
          <w:rFonts w:ascii="Arial" w:eastAsia="Times New Roman" w:hAnsi="Arial" w:cs="Arial"/>
          <w:color w:val="2D2D2D"/>
          <w:spacing w:val="2"/>
          <w:sz w:val="21"/>
          <w:szCs w:val="21"/>
          <w:lang w:eastAsia="ru-RU"/>
        </w:rPr>
        <w:t>.</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При расчете средней заработной </w:t>
      </w:r>
      <w:proofErr w:type="gramStart"/>
      <w:r w:rsidRPr="00CD4F8B">
        <w:rPr>
          <w:rFonts w:ascii="Arial" w:eastAsia="Times New Roman" w:hAnsi="Arial" w:cs="Arial"/>
          <w:color w:val="2D2D2D"/>
          <w:spacing w:val="2"/>
          <w:sz w:val="21"/>
          <w:szCs w:val="21"/>
          <w:lang w:eastAsia="ru-RU"/>
        </w:rPr>
        <w:t>платы учитываются выплаты стимулирующего характера работников основного персонала организации</w:t>
      </w:r>
      <w:proofErr w:type="gramEnd"/>
      <w:r w:rsidRPr="00CD4F8B">
        <w:rPr>
          <w:rFonts w:ascii="Arial" w:eastAsia="Times New Roman" w:hAnsi="Arial" w:cs="Arial"/>
          <w:color w:val="2D2D2D"/>
          <w:spacing w:val="2"/>
          <w:sz w:val="21"/>
          <w:szCs w:val="21"/>
          <w:lang w:eastAsia="ru-RU"/>
        </w:rPr>
        <w:t xml:space="preserve"> независимо от финансовых источников, за счет которых осуществляются данные выплаты.</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Расчет средней заработной платы работников основного персонала организации осуществляется за календарный год, предшествующий году установления должностного оклада руководителя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 расчете средней заработной платы не учитываются выплаты компенсационного характера работников основного персонала.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105. Средняя заработная плата работников основного персонала организации определяется путем деления суммы должностных окладов, ставок заработной платы и выплат стимулирующего характера работников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 предшествующего году установления должностного оклада руководителя организации.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106. При определении среднемесячной численности работников основного персонала организации учитывается среднемесячная численность работников организации, работающих на условиях полного рабочего времени, среднемесячная численность работников организации, работающих на условиях неполного рабочего времени, и среднемесячная численность работников организации, являющихся внешними совместителями.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107. </w:t>
      </w:r>
      <w:proofErr w:type="gramStart"/>
      <w:r w:rsidRPr="00CD4F8B">
        <w:rPr>
          <w:rFonts w:ascii="Arial" w:eastAsia="Times New Roman" w:hAnsi="Arial" w:cs="Arial"/>
          <w:color w:val="2D2D2D"/>
          <w:spacing w:val="2"/>
          <w:sz w:val="21"/>
          <w:szCs w:val="21"/>
          <w:lang w:eastAsia="ru-RU"/>
        </w:rPr>
        <w:t>Среднемесячная численность работников основного персонала организации, работающих на условиях полного рабочего времени, исчисляется путем суммирования численности работников организации,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roofErr w:type="gramEnd"/>
      <w:r w:rsidRPr="00CD4F8B">
        <w:rPr>
          <w:rFonts w:ascii="Arial" w:eastAsia="Times New Roman" w:hAnsi="Arial" w:cs="Arial"/>
          <w:color w:val="2D2D2D"/>
          <w:spacing w:val="2"/>
          <w:sz w:val="21"/>
          <w:szCs w:val="21"/>
          <w:lang w:eastAsia="ru-RU"/>
        </w:rPr>
        <w:t>.</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Численность работников основного персонала организации,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организации, работающих на условиях полного </w:t>
      </w:r>
      <w:r w:rsidRPr="00CD4F8B">
        <w:rPr>
          <w:rFonts w:ascii="Arial" w:eastAsia="Times New Roman" w:hAnsi="Arial" w:cs="Arial"/>
          <w:color w:val="2D2D2D"/>
          <w:spacing w:val="2"/>
          <w:sz w:val="21"/>
          <w:szCs w:val="21"/>
          <w:lang w:eastAsia="ru-RU"/>
        </w:rPr>
        <w:lastRenderedPageBreak/>
        <w:t xml:space="preserve">рабочего времени, </w:t>
      </w:r>
      <w:proofErr w:type="gramStart"/>
      <w:r w:rsidRPr="00CD4F8B">
        <w:rPr>
          <w:rFonts w:ascii="Arial" w:eastAsia="Times New Roman" w:hAnsi="Arial" w:cs="Arial"/>
          <w:color w:val="2D2D2D"/>
          <w:spacing w:val="2"/>
          <w:sz w:val="21"/>
          <w:szCs w:val="21"/>
          <w:lang w:eastAsia="ru-RU"/>
        </w:rPr>
        <w:t>за</w:t>
      </w:r>
      <w:proofErr w:type="gramEnd"/>
      <w:r w:rsidRPr="00CD4F8B">
        <w:rPr>
          <w:rFonts w:ascii="Arial" w:eastAsia="Times New Roman" w:hAnsi="Arial" w:cs="Arial"/>
          <w:color w:val="2D2D2D"/>
          <w:spacing w:val="2"/>
          <w:sz w:val="21"/>
          <w:szCs w:val="21"/>
          <w:lang w:eastAsia="ru-RU"/>
        </w:rPr>
        <w:t xml:space="preserve"> </w:t>
      </w:r>
      <w:proofErr w:type="gramStart"/>
      <w:r w:rsidRPr="00CD4F8B">
        <w:rPr>
          <w:rFonts w:ascii="Arial" w:eastAsia="Times New Roman" w:hAnsi="Arial" w:cs="Arial"/>
          <w:color w:val="2D2D2D"/>
          <w:spacing w:val="2"/>
          <w:sz w:val="21"/>
          <w:szCs w:val="21"/>
          <w:lang w:eastAsia="ru-RU"/>
        </w:rPr>
        <w:t>рабочий</w:t>
      </w:r>
      <w:proofErr w:type="gramEnd"/>
      <w:r w:rsidRPr="00CD4F8B">
        <w:rPr>
          <w:rFonts w:ascii="Arial" w:eastAsia="Times New Roman" w:hAnsi="Arial" w:cs="Arial"/>
          <w:color w:val="2D2D2D"/>
          <w:spacing w:val="2"/>
          <w:sz w:val="21"/>
          <w:szCs w:val="21"/>
          <w:lang w:eastAsia="ru-RU"/>
        </w:rPr>
        <w:t xml:space="preserve"> день, предшествовавший выходным или нерабочим праздничным дням.</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В численности работников основного персонала организации, работающих на условиях полного рабочего времени, за каждый календарный день месяца учитываются работники основного персонала организации, фактически работающие на основании табеля учета рабочего времени работников.</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организации как один человек (целая единица).</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108. Работники основного персонала организации,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организации учитываются пропорционально отработанному времени.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Расчет средней численности этой категории работников производится в следующем порядке: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40 часов - на 8 часов (при пятидневной рабочей неделе) или на 6,67 часа (при шестидневной рабочей неделе);</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roofErr w:type="gramStart"/>
      <w:r w:rsidRPr="00CD4F8B">
        <w:rPr>
          <w:rFonts w:ascii="Arial" w:eastAsia="Times New Roman" w:hAnsi="Arial" w:cs="Arial"/>
          <w:color w:val="2D2D2D"/>
          <w:spacing w:val="2"/>
          <w:sz w:val="21"/>
          <w:szCs w:val="21"/>
          <w:lang w:eastAsia="ru-RU"/>
        </w:rPr>
        <w:t>39 часов - на 7,8 часа (при пятидневной рабочей неделе) или на 6,5 часа (при шестидневной рабочей неделе);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36 часов - на 7,2 часа (при пятидневной рабочей неделе) или на 6 часов (при шестидневной рабочей неделе);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33 часа - на 6,6 часа (при пятидневной рабочей неделе) или на 5,5 часа (при шестидневной рабочей неделе);</w:t>
      </w:r>
      <w:proofErr w:type="gramEnd"/>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30 часов - на 6 часов (при пятидневной рабочей неделе) или на 5 часов (при шестидневной рабочей неделе);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24 часа - на 4,8 часа (при пятидневной рабочей неделе) или на 4 часа (при шестидневной рабочей неделе);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 xml:space="preserve">109. Среднемесячная численность работников основного персонала организации, являющихся </w:t>
      </w:r>
      <w:r w:rsidRPr="00CD4F8B">
        <w:rPr>
          <w:rFonts w:ascii="Arial" w:eastAsia="Times New Roman" w:hAnsi="Arial" w:cs="Arial"/>
          <w:color w:val="2D2D2D"/>
          <w:spacing w:val="2"/>
          <w:sz w:val="21"/>
          <w:szCs w:val="21"/>
          <w:lang w:eastAsia="ru-RU"/>
        </w:rPr>
        <w:lastRenderedPageBreak/>
        <w:t>внешними совместителями, исчисляется в соответствии с порядком определения среднемесячной численности работников организации, работавших на условиях неполного рабочего времени (пункт 108).</w:t>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D4F8B">
        <w:rPr>
          <w:rFonts w:ascii="Arial" w:eastAsia="Times New Roman" w:hAnsi="Arial" w:cs="Arial"/>
          <w:color w:val="242424"/>
          <w:spacing w:val="2"/>
          <w:sz w:val="23"/>
          <w:szCs w:val="23"/>
          <w:lang w:eastAsia="ru-RU"/>
        </w:rPr>
        <w:t>VII. Заключительные положения</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t>110. Руководитель организации несет ответственность за нарушение оплаты труда в соответствии с </w:t>
      </w:r>
      <w:hyperlink r:id="rId24" w:history="1">
        <w:r w:rsidRPr="00CD4F8B">
          <w:rPr>
            <w:rFonts w:ascii="Arial" w:eastAsia="Times New Roman" w:hAnsi="Arial" w:cs="Arial"/>
            <w:color w:val="00466E"/>
            <w:spacing w:val="2"/>
            <w:sz w:val="21"/>
            <w:szCs w:val="21"/>
            <w:u w:val="single"/>
            <w:lang w:eastAsia="ru-RU"/>
          </w:rPr>
          <w:t>Трудовым кодексом Российской Федерации</w:t>
        </w:r>
      </w:hyperlink>
      <w:r w:rsidRPr="00CD4F8B">
        <w:rPr>
          <w:rFonts w:ascii="Arial" w:eastAsia="Times New Roman" w:hAnsi="Arial" w:cs="Arial"/>
          <w:color w:val="2D2D2D"/>
          <w:spacing w:val="2"/>
          <w:sz w:val="21"/>
          <w:szCs w:val="21"/>
          <w:lang w:eastAsia="ru-RU"/>
        </w:rPr>
        <w:t> и иными федеральными законами.</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111. При отсутствии или недостатке соответствующих (бюджетных и/или внебюджетных) финансовых средств руководитель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w:t>
      </w:r>
      <w:hyperlink r:id="rId25" w:history="1">
        <w:r w:rsidRPr="00CD4F8B">
          <w:rPr>
            <w:rFonts w:ascii="Arial" w:eastAsia="Times New Roman" w:hAnsi="Arial" w:cs="Arial"/>
            <w:color w:val="00466E"/>
            <w:spacing w:val="2"/>
            <w:sz w:val="21"/>
            <w:szCs w:val="21"/>
            <w:u w:val="single"/>
            <w:lang w:eastAsia="ru-RU"/>
          </w:rPr>
          <w:t>Трудового кодекса Российской Федерации</w:t>
        </w:r>
      </w:hyperlink>
      <w:r w:rsidRPr="00CD4F8B">
        <w:rPr>
          <w:rFonts w:ascii="Arial" w:eastAsia="Times New Roman" w:hAnsi="Arial" w:cs="Arial"/>
          <w:color w:val="2D2D2D"/>
          <w:spacing w:val="2"/>
          <w:sz w:val="21"/>
          <w:szCs w:val="21"/>
          <w:lang w:eastAsia="ru-RU"/>
        </w:rPr>
        <w:t>.</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Приложение N 1. МИНИМАЛЬНЫЕ РАЗМЕРЫ ДОЛЖНОСТНЫХ ОКЛАДОВ, СТАВОК ЗАРАБОТНОЙ ПЛАТЫ ПО ПРОФЕССИОНАЛЬНЫМ КВАЛИФИКАЦИОННЫМ ГРУППАМ ДОЛЖНОСТЕЙ ПЕДАГОГИЧЕСКИХ РАБОТНИКОВ</w:t>
      </w:r>
    </w:p>
    <w:p w:rsidR="00CD4F8B" w:rsidRPr="00CD4F8B" w:rsidRDefault="00CD4F8B" w:rsidP="00CD4F8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Приложение N 1</w:t>
      </w:r>
      <w:r w:rsidRPr="00CD4F8B">
        <w:rPr>
          <w:rFonts w:ascii="Arial" w:eastAsia="Times New Roman" w:hAnsi="Arial" w:cs="Arial"/>
          <w:color w:val="2D2D2D"/>
          <w:spacing w:val="2"/>
          <w:sz w:val="21"/>
          <w:szCs w:val="21"/>
          <w:lang w:eastAsia="ru-RU"/>
        </w:rPr>
        <w:br/>
        <w:t>к Положению об оплате труда</w:t>
      </w:r>
      <w:r w:rsidRPr="00CD4F8B">
        <w:rPr>
          <w:rFonts w:ascii="Arial" w:eastAsia="Times New Roman" w:hAnsi="Arial" w:cs="Arial"/>
          <w:color w:val="2D2D2D"/>
          <w:spacing w:val="2"/>
          <w:sz w:val="21"/>
          <w:szCs w:val="21"/>
          <w:lang w:eastAsia="ru-RU"/>
        </w:rPr>
        <w:br/>
        <w:t>работников государственных</w:t>
      </w:r>
      <w:r w:rsidRPr="00CD4F8B">
        <w:rPr>
          <w:rFonts w:ascii="Arial" w:eastAsia="Times New Roman" w:hAnsi="Arial" w:cs="Arial"/>
          <w:color w:val="2D2D2D"/>
          <w:spacing w:val="2"/>
          <w:sz w:val="21"/>
          <w:szCs w:val="21"/>
          <w:lang w:eastAsia="ru-RU"/>
        </w:rPr>
        <w:br/>
        <w:t>образовательных организаций</w:t>
      </w:r>
      <w:r w:rsidRPr="00CD4F8B">
        <w:rPr>
          <w:rFonts w:ascii="Arial" w:eastAsia="Times New Roman" w:hAnsi="Arial" w:cs="Arial"/>
          <w:color w:val="2D2D2D"/>
          <w:spacing w:val="2"/>
          <w:sz w:val="21"/>
          <w:szCs w:val="21"/>
          <w:lang w:eastAsia="ru-RU"/>
        </w:rPr>
        <w:br/>
        <w:t>Чеченской Республики</w:t>
      </w:r>
    </w:p>
    <w:tbl>
      <w:tblPr>
        <w:tblW w:w="0" w:type="auto"/>
        <w:tblCellMar>
          <w:left w:w="0" w:type="dxa"/>
          <w:right w:w="0" w:type="dxa"/>
        </w:tblCellMar>
        <w:tblLook w:val="04A0" w:firstRow="1" w:lastRow="0" w:firstColumn="1" w:lastColumn="0" w:noHBand="0" w:noVBand="1"/>
      </w:tblPr>
      <w:tblGrid>
        <w:gridCol w:w="2850"/>
        <w:gridCol w:w="4627"/>
        <w:gridCol w:w="2303"/>
      </w:tblGrid>
      <w:tr w:rsidR="00CD4F8B" w:rsidRPr="00CD4F8B" w:rsidTr="00CD4F8B">
        <w:trPr>
          <w:trHeight w:val="15"/>
        </w:trPr>
        <w:tc>
          <w:tcPr>
            <w:tcW w:w="2957"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4990"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2402"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Должности педагогических работников, отнесенные к квалификационным уровням</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Минимальный размер должностного оклада, ставки заработной платы (рублей)</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Инструктор по труду; инструктор по физической культуре; музыкальный руководитель; старший вожатый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8380</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9095</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3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Воспитатель; методист; педагог-психолог; старший инструктор-методист; старший педагог дополнительного образования; старший тренер-преподаватель; мастер производственного обучения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9095</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lastRenderedPageBreak/>
              <w:t>4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D4F8B">
              <w:rPr>
                <w:rFonts w:ascii="Times New Roman" w:eastAsia="Times New Roman" w:hAnsi="Times New Roman" w:cs="Times New Roman"/>
                <w:color w:val="2D2D2D"/>
                <w:sz w:val="21"/>
                <w:szCs w:val="21"/>
                <w:lang w:eastAsia="ru-RU"/>
              </w:rPr>
              <w:t xml:space="preserve">Преподаватель &lt;*&gt;;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CD4F8B">
              <w:rPr>
                <w:rFonts w:ascii="Times New Roman" w:eastAsia="Times New Roman" w:hAnsi="Times New Roman" w:cs="Times New Roman"/>
                <w:color w:val="2D2D2D"/>
                <w:sz w:val="21"/>
                <w:szCs w:val="21"/>
                <w:lang w:eastAsia="ru-RU"/>
              </w:rPr>
              <w:t>тьютор</w:t>
            </w:r>
            <w:proofErr w:type="spellEnd"/>
            <w:r w:rsidRPr="00CD4F8B">
              <w:rPr>
                <w:rFonts w:ascii="Times New Roman" w:eastAsia="Times New Roman" w:hAnsi="Times New Roman" w:cs="Times New Roman"/>
                <w:color w:val="2D2D2D"/>
                <w:sz w:val="21"/>
                <w:szCs w:val="21"/>
                <w:lang w:eastAsia="ru-RU"/>
              </w:rPr>
              <w:t>; педагог-библиотекарь; учитель-дефектолог; учитель-логопед; учитель</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9400</w:t>
            </w:r>
          </w:p>
        </w:tc>
      </w:tr>
    </w:tbl>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________________</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&lt;*&gt; Кроме должностей преподавателей, отнесенных к профессорско-преподавательскому составу.</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Приложение N 2. МИНИМАЛЬНЫЕ РАЗМЕРЫ ДОЛЖНОСТНЫХ ОКЛАДОВ, СТАВОК ЗАРАБОТНОЙ ПЛАТЫ ПО ПРОФЕССИОНАЛЬНЫМ КВАЛИФИКАЦИОННЫМ ГРУППАМ ДОЛЖНОСТЕЙ ПРОФЕССОРСКО-ПРЕПОДАВАТЕЛЬСКОГО СОСТАВА ДОПОЛНИТЕЛЬНОГО ПРОФЕССИОНАЛЬНОГО ОБРАЗОВАНИЯ</w:t>
      </w:r>
    </w:p>
    <w:p w:rsidR="00CD4F8B" w:rsidRPr="00CD4F8B" w:rsidRDefault="00CD4F8B" w:rsidP="00CD4F8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Приложение N 2</w:t>
      </w:r>
      <w:r w:rsidRPr="00CD4F8B">
        <w:rPr>
          <w:rFonts w:ascii="Arial" w:eastAsia="Times New Roman" w:hAnsi="Arial" w:cs="Arial"/>
          <w:color w:val="2D2D2D"/>
          <w:spacing w:val="2"/>
          <w:sz w:val="21"/>
          <w:szCs w:val="21"/>
          <w:lang w:eastAsia="ru-RU"/>
        </w:rPr>
        <w:br/>
        <w:t>к Положению об оплате труда</w:t>
      </w:r>
      <w:r w:rsidRPr="00CD4F8B">
        <w:rPr>
          <w:rFonts w:ascii="Arial" w:eastAsia="Times New Roman" w:hAnsi="Arial" w:cs="Arial"/>
          <w:color w:val="2D2D2D"/>
          <w:spacing w:val="2"/>
          <w:sz w:val="21"/>
          <w:szCs w:val="21"/>
          <w:lang w:eastAsia="ru-RU"/>
        </w:rPr>
        <w:br/>
        <w:t>работников государственных</w:t>
      </w:r>
      <w:r w:rsidRPr="00CD4F8B">
        <w:rPr>
          <w:rFonts w:ascii="Arial" w:eastAsia="Times New Roman" w:hAnsi="Arial" w:cs="Arial"/>
          <w:color w:val="2D2D2D"/>
          <w:spacing w:val="2"/>
          <w:sz w:val="21"/>
          <w:szCs w:val="21"/>
          <w:lang w:eastAsia="ru-RU"/>
        </w:rPr>
        <w:br/>
        <w:t>образовательных организаций</w:t>
      </w:r>
      <w:r w:rsidRPr="00CD4F8B">
        <w:rPr>
          <w:rFonts w:ascii="Arial" w:eastAsia="Times New Roman" w:hAnsi="Arial" w:cs="Arial"/>
          <w:color w:val="2D2D2D"/>
          <w:spacing w:val="2"/>
          <w:sz w:val="21"/>
          <w:szCs w:val="21"/>
          <w:lang w:eastAsia="ru-RU"/>
        </w:rPr>
        <w:br/>
        <w:t>Чеченской Республики</w:t>
      </w:r>
    </w:p>
    <w:tbl>
      <w:tblPr>
        <w:tblW w:w="0" w:type="auto"/>
        <w:tblCellMar>
          <w:left w:w="0" w:type="dxa"/>
          <w:right w:w="0" w:type="dxa"/>
        </w:tblCellMar>
        <w:tblLook w:val="04A0" w:firstRow="1" w:lastRow="0" w:firstColumn="1" w:lastColumn="0" w:noHBand="0" w:noVBand="1"/>
      </w:tblPr>
      <w:tblGrid>
        <w:gridCol w:w="3819"/>
        <w:gridCol w:w="3657"/>
        <w:gridCol w:w="2304"/>
      </w:tblGrid>
      <w:tr w:rsidR="00CD4F8B" w:rsidRPr="00CD4F8B" w:rsidTr="00CD4F8B">
        <w:trPr>
          <w:trHeight w:val="15"/>
        </w:trPr>
        <w:tc>
          <w:tcPr>
            <w:tcW w:w="4066"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3881"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2402"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r>
      <w:tr w:rsidR="00CD4F8B" w:rsidRPr="00CD4F8B" w:rsidTr="00CD4F8B">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Квалификационные уровни</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Должности, отнесенные к квалификационным уровням</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Минимальный размер должностного оклада, ставки заработной платы (рублей)</w:t>
            </w:r>
          </w:p>
        </w:tc>
      </w:tr>
      <w:tr w:rsidR="00CD4F8B" w:rsidRPr="00CD4F8B" w:rsidTr="00CD4F8B">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Ассистент, преподаватель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9400</w:t>
            </w:r>
          </w:p>
        </w:tc>
      </w:tr>
      <w:tr w:rsidR="00CD4F8B" w:rsidRPr="00CD4F8B" w:rsidTr="00CD4F8B">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 квалификационный уровень</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Старший преподаватель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10110</w:t>
            </w:r>
          </w:p>
        </w:tc>
      </w:tr>
      <w:tr w:rsidR="00CD4F8B" w:rsidRPr="00CD4F8B" w:rsidTr="00CD4F8B">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3 квалификационный уровень</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Доцент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10720</w:t>
            </w:r>
          </w:p>
        </w:tc>
      </w:tr>
      <w:tr w:rsidR="00CD4F8B" w:rsidRPr="00CD4F8B" w:rsidTr="00CD4F8B">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 квалификационный уровень</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Профессор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11220</w:t>
            </w:r>
          </w:p>
        </w:tc>
      </w:tr>
      <w:tr w:rsidR="00CD4F8B" w:rsidRPr="00CD4F8B" w:rsidTr="00CD4F8B">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 квалификационный уровень</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Заведующий кафедрой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11220</w:t>
            </w:r>
          </w:p>
        </w:tc>
      </w:tr>
      <w:tr w:rsidR="00CD4F8B" w:rsidRPr="00CD4F8B" w:rsidTr="00CD4F8B">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6 квалификационный уровень</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Декан факультета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11720</w:t>
            </w:r>
          </w:p>
        </w:tc>
      </w:tr>
    </w:tbl>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Приложение N 3. МИНИМАЛЬНЫЕ РАЗМЕРЫ ДОЛЖНОСТНЫХ ОКЛАДОВ ПО ПРОФЕССИОНАЛЬНЫМ КВАЛИФИКАЦИОННЫМ ГРУППАМ ДОЛЖНОСТЕЙ РУКОВОДИТЕЛЕЙ СТРУКТУРНЫХ ПОДРАЗДЕЛЕНИЙ</w:t>
      </w:r>
    </w:p>
    <w:p w:rsidR="00CD4F8B" w:rsidRPr="00CD4F8B" w:rsidRDefault="00CD4F8B" w:rsidP="00CD4F8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Приложение N 3</w:t>
      </w:r>
      <w:r w:rsidRPr="00CD4F8B">
        <w:rPr>
          <w:rFonts w:ascii="Arial" w:eastAsia="Times New Roman" w:hAnsi="Arial" w:cs="Arial"/>
          <w:color w:val="2D2D2D"/>
          <w:spacing w:val="2"/>
          <w:sz w:val="21"/>
          <w:szCs w:val="21"/>
          <w:lang w:eastAsia="ru-RU"/>
        </w:rPr>
        <w:br/>
        <w:t>к Положению об оплате труда</w:t>
      </w:r>
      <w:r w:rsidRPr="00CD4F8B">
        <w:rPr>
          <w:rFonts w:ascii="Arial" w:eastAsia="Times New Roman" w:hAnsi="Arial" w:cs="Arial"/>
          <w:color w:val="2D2D2D"/>
          <w:spacing w:val="2"/>
          <w:sz w:val="21"/>
          <w:szCs w:val="21"/>
          <w:lang w:eastAsia="ru-RU"/>
        </w:rPr>
        <w:br/>
        <w:t>работников государственных</w:t>
      </w:r>
      <w:r w:rsidRPr="00CD4F8B">
        <w:rPr>
          <w:rFonts w:ascii="Arial" w:eastAsia="Times New Roman" w:hAnsi="Arial" w:cs="Arial"/>
          <w:color w:val="2D2D2D"/>
          <w:spacing w:val="2"/>
          <w:sz w:val="21"/>
          <w:szCs w:val="21"/>
          <w:lang w:eastAsia="ru-RU"/>
        </w:rPr>
        <w:br/>
        <w:t>образовательных организаций</w:t>
      </w:r>
      <w:r w:rsidRPr="00CD4F8B">
        <w:rPr>
          <w:rFonts w:ascii="Arial" w:eastAsia="Times New Roman" w:hAnsi="Arial" w:cs="Arial"/>
          <w:color w:val="2D2D2D"/>
          <w:spacing w:val="2"/>
          <w:sz w:val="21"/>
          <w:szCs w:val="21"/>
          <w:lang w:eastAsia="ru-RU"/>
        </w:rPr>
        <w:br/>
        <w:t>Чеченской Республики</w:t>
      </w:r>
    </w:p>
    <w:tbl>
      <w:tblPr>
        <w:tblW w:w="0" w:type="auto"/>
        <w:tblCellMar>
          <w:left w:w="0" w:type="dxa"/>
          <w:right w:w="0" w:type="dxa"/>
        </w:tblCellMar>
        <w:tblLook w:val="04A0" w:firstRow="1" w:lastRow="0" w:firstColumn="1" w:lastColumn="0" w:noHBand="0" w:noVBand="1"/>
      </w:tblPr>
      <w:tblGrid>
        <w:gridCol w:w="2844"/>
        <w:gridCol w:w="4638"/>
        <w:gridCol w:w="2298"/>
      </w:tblGrid>
      <w:tr w:rsidR="00CD4F8B" w:rsidRPr="00CD4F8B" w:rsidTr="00CD4F8B">
        <w:trPr>
          <w:trHeight w:val="15"/>
        </w:trPr>
        <w:tc>
          <w:tcPr>
            <w:tcW w:w="2957"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4990"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2402"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Должности, отнесенные к квалификационным уровням</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Минимальный размер должностного оклада (рублей)</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D4F8B">
              <w:rPr>
                <w:rFonts w:ascii="Times New Roman" w:eastAsia="Times New Roman" w:hAnsi="Times New Roman" w:cs="Times New Roman"/>
                <w:color w:val="2D2D2D"/>
                <w:sz w:val="21"/>
                <w:szCs w:val="21"/>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&lt;*&gt;</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6510</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D4F8B">
              <w:rPr>
                <w:rFonts w:ascii="Times New Roman" w:eastAsia="Times New Roman" w:hAnsi="Times New Roman" w:cs="Times New Roman"/>
                <w:color w:val="2D2D2D"/>
                <w:sz w:val="21"/>
                <w:szCs w:val="21"/>
                <w:lang w:eastAsia="ru-RU"/>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организации (подразделения) среднего профессионального образования &lt;**&gt;; старший мастер образовательной организации (подразделения) среднего профессионального образования</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6510</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3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D4F8B">
              <w:rPr>
                <w:rFonts w:ascii="Times New Roman" w:eastAsia="Times New Roman" w:hAnsi="Times New Roman" w:cs="Times New Roman"/>
                <w:color w:val="2D2D2D"/>
                <w:sz w:val="21"/>
                <w:szCs w:val="21"/>
                <w:lang w:eastAsia="ru-RU"/>
              </w:rPr>
              <w:t>Начальник (заведующий, директор, руководитель, управляющий) обособленного структурного подразделения образовательной организации (подразделения) среднего профессионального образования</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6950</w:t>
            </w:r>
          </w:p>
        </w:tc>
      </w:tr>
    </w:tbl>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________________</w:t>
      </w:r>
    </w:p>
    <w:p w:rsidR="00CD4F8B" w:rsidRPr="00CD4F8B" w:rsidRDefault="00CD4F8B" w:rsidP="00CD4F8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&lt;*&gt; Кроме должностей руководителей структурных подразделений, отнесенных ко 2 квалификационному уровню.</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br/>
      </w:r>
      <w:r w:rsidRPr="00CD4F8B">
        <w:rPr>
          <w:rFonts w:ascii="Arial" w:eastAsia="Times New Roman" w:hAnsi="Arial" w:cs="Arial"/>
          <w:color w:val="2D2D2D"/>
          <w:spacing w:val="2"/>
          <w:sz w:val="21"/>
          <w:szCs w:val="21"/>
          <w:lang w:eastAsia="ru-RU"/>
        </w:rPr>
        <w:br/>
      </w:r>
    </w:p>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Приложение N 4. МИНИМАЛЬНЫЕ РАЗМЕРЫ ДОЛЖНОСТНЫХ ОКЛАДОВ ПО ПРОФЕССИОНАЛЬНЫМ КВАЛИФИКАЦИОННЫМ ГРУППАМ "ОБЩЕОТРАСЛЕВЫЕ ДОЛЖНОСТИ СЛУЖАЩИХ"</w:t>
      </w:r>
    </w:p>
    <w:p w:rsidR="00CD4F8B" w:rsidRPr="00CD4F8B" w:rsidRDefault="00CD4F8B" w:rsidP="00CD4F8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t>Приложение N 4</w:t>
      </w:r>
      <w:r w:rsidRPr="00CD4F8B">
        <w:rPr>
          <w:rFonts w:ascii="Arial" w:eastAsia="Times New Roman" w:hAnsi="Arial" w:cs="Arial"/>
          <w:color w:val="2D2D2D"/>
          <w:spacing w:val="2"/>
          <w:sz w:val="21"/>
          <w:szCs w:val="21"/>
          <w:lang w:eastAsia="ru-RU"/>
        </w:rPr>
        <w:br/>
        <w:t>к Положению об оплате труда</w:t>
      </w:r>
      <w:r w:rsidRPr="00CD4F8B">
        <w:rPr>
          <w:rFonts w:ascii="Arial" w:eastAsia="Times New Roman" w:hAnsi="Arial" w:cs="Arial"/>
          <w:color w:val="2D2D2D"/>
          <w:spacing w:val="2"/>
          <w:sz w:val="21"/>
          <w:szCs w:val="21"/>
          <w:lang w:eastAsia="ru-RU"/>
        </w:rPr>
        <w:br/>
        <w:t>работников государственных</w:t>
      </w:r>
      <w:r w:rsidRPr="00CD4F8B">
        <w:rPr>
          <w:rFonts w:ascii="Arial" w:eastAsia="Times New Roman" w:hAnsi="Arial" w:cs="Arial"/>
          <w:color w:val="2D2D2D"/>
          <w:spacing w:val="2"/>
          <w:sz w:val="21"/>
          <w:szCs w:val="21"/>
          <w:lang w:eastAsia="ru-RU"/>
        </w:rPr>
        <w:br/>
        <w:t>образовательных организаций</w:t>
      </w:r>
      <w:r w:rsidRPr="00CD4F8B">
        <w:rPr>
          <w:rFonts w:ascii="Arial" w:eastAsia="Times New Roman" w:hAnsi="Arial" w:cs="Arial"/>
          <w:color w:val="2D2D2D"/>
          <w:spacing w:val="2"/>
          <w:sz w:val="21"/>
          <w:szCs w:val="21"/>
          <w:lang w:eastAsia="ru-RU"/>
        </w:rPr>
        <w:br/>
        <w:t>Чеченской Республики</w:t>
      </w:r>
    </w:p>
    <w:tbl>
      <w:tblPr>
        <w:tblW w:w="0" w:type="auto"/>
        <w:tblCellMar>
          <w:left w:w="0" w:type="dxa"/>
          <w:right w:w="0" w:type="dxa"/>
        </w:tblCellMar>
        <w:tblLook w:val="04A0" w:firstRow="1" w:lastRow="0" w:firstColumn="1" w:lastColumn="0" w:noHBand="0" w:noVBand="1"/>
      </w:tblPr>
      <w:tblGrid>
        <w:gridCol w:w="2848"/>
        <w:gridCol w:w="4630"/>
        <w:gridCol w:w="2302"/>
      </w:tblGrid>
      <w:tr w:rsidR="00CD4F8B" w:rsidRPr="00CD4F8B" w:rsidTr="00CD4F8B">
        <w:trPr>
          <w:trHeight w:val="15"/>
        </w:trPr>
        <w:tc>
          <w:tcPr>
            <w:tcW w:w="2957"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4990"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2402"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Должности, отнесенные к квалификационным уровням</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Минимальный</w:t>
            </w:r>
            <w:r w:rsidRPr="00CD4F8B">
              <w:rPr>
                <w:rFonts w:ascii="Times New Roman" w:eastAsia="Times New Roman" w:hAnsi="Times New Roman" w:cs="Times New Roman"/>
                <w:color w:val="2D2D2D"/>
                <w:sz w:val="21"/>
                <w:szCs w:val="21"/>
                <w:lang w:eastAsia="ru-RU"/>
              </w:rPr>
              <w:br/>
              <w:t>размер должностного оклада (рублей)</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"Общеотраслевые должности служащих первого уровня"</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Делопроизводитель; кассир; комендант; секретарь-машинистка, другие должности, отнесенные к квалификационному уровню</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4320</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Должности служащих первого квалификационного уровня, по которым может устанавливаться производственное должностное наименование "старший"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4530</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"Общеотраслевые должности служащих второго уровня"</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Администратор; инспектор по кадрам; лаборант; секретарь руководителя; другие должности, отнесенные к квалификационному уровню</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4705</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Заведующий архивом;</w:t>
            </w:r>
            <w:r w:rsidRPr="00CD4F8B">
              <w:rPr>
                <w:rFonts w:ascii="Times New Roman" w:eastAsia="Times New Roman" w:hAnsi="Times New Roman" w:cs="Times New Roman"/>
                <w:color w:val="2D2D2D"/>
                <w:sz w:val="21"/>
                <w:szCs w:val="21"/>
                <w:lang w:eastAsia="ru-RU"/>
              </w:rPr>
              <w:br/>
              <w:t>заведующий канцелярией;</w:t>
            </w:r>
            <w:r w:rsidRPr="00CD4F8B">
              <w:rPr>
                <w:rFonts w:ascii="Times New Roman" w:eastAsia="Times New Roman" w:hAnsi="Times New Roman" w:cs="Times New Roman"/>
                <w:color w:val="2D2D2D"/>
                <w:sz w:val="21"/>
                <w:szCs w:val="21"/>
                <w:lang w:eastAsia="ru-RU"/>
              </w:rPr>
              <w:br/>
              <w:t>заведующий комнатой отдыха;</w:t>
            </w:r>
            <w:r w:rsidRPr="00CD4F8B">
              <w:rPr>
                <w:rFonts w:ascii="Times New Roman" w:eastAsia="Times New Roman" w:hAnsi="Times New Roman" w:cs="Times New Roman"/>
                <w:color w:val="2D2D2D"/>
                <w:sz w:val="21"/>
                <w:szCs w:val="21"/>
                <w:lang w:eastAsia="ru-RU"/>
              </w:rPr>
              <w:br/>
              <w:t>заведующий складом;</w:t>
            </w:r>
            <w:r w:rsidRPr="00CD4F8B">
              <w:rPr>
                <w:rFonts w:ascii="Times New Roman" w:eastAsia="Times New Roman" w:hAnsi="Times New Roman" w:cs="Times New Roman"/>
                <w:color w:val="2D2D2D"/>
                <w:sz w:val="21"/>
                <w:szCs w:val="21"/>
                <w:lang w:eastAsia="ru-RU"/>
              </w:rPr>
              <w:br/>
              <w:t>заведующий хозяйством.</w:t>
            </w:r>
            <w:r w:rsidRPr="00CD4F8B">
              <w:rPr>
                <w:rFonts w:ascii="Times New Roman" w:eastAsia="Times New Roman" w:hAnsi="Times New Roman" w:cs="Times New Roman"/>
                <w:color w:val="2D2D2D"/>
                <w:sz w:val="21"/>
                <w:szCs w:val="21"/>
                <w:lang w:eastAsia="ru-RU"/>
              </w:rPr>
              <w:br/>
              <w:t>Должности служащих первого квалификационного уровня, по которым устанавливается производное должностное наименование "старший".</w:t>
            </w:r>
            <w:r w:rsidRPr="00CD4F8B">
              <w:rPr>
                <w:rFonts w:ascii="Times New Roman" w:eastAsia="Times New Roman" w:hAnsi="Times New Roman" w:cs="Times New Roman"/>
                <w:color w:val="2D2D2D"/>
                <w:sz w:val="21"/>
                <w:szCs w:val="21"/>
                <w:lang w:eastAsia="ru-RU"/>
              </w:rPr>
              <w:br/>
              <w:t xml:space="preserve">Должности служащих первого квалификационного уровня, по которым устанавливается II </w:t>
            </w:r>
            <w:proofErr w:type="spellStart"/>
            <w:r w:rsidRPr="00CD4F8B">
              <w:rPr>
                <w:rFonts w:ascii="Times New Roman" w:eastAsia="Times New Roman" w:hAnsi="Times New Roman" w:cs="Times New Roman"/>
                <w:color w:val="2D2D2D"/>
                <w:sz w:val="21"/>
                <w:szCs w:val="21"/>
                <w:lang w:eastAsia="ru-RU"/>
              </w:rPr>
              <w:t>внутридолжностная</w:t>
            </w:r>
            <w:proofErr w:type="spellEnd"/>
            <w:r w:rsidRPr="00CD4F8B">
              <w:rPr>
                <w:rFonts w:ascii="Times New Roman" w:eastAsia="Times New Roman" w:hAnsi="Times New Roman" w:cs="Times New Roman"/>
                <w:color w:val="2D2D2D"/>
                <w:sz w:val="21"/>
                <w:szCs w:val="21"/>
                <w:lang w:eastAsia="ru-RU"/>
              </w:rPr>
              <w:t xml:space="preserve"> категория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4820</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3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Заведующий столовой, другие должности, отнесенные к квалификационному уровню</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4940</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 xml:space="preserve">4 квалификационный </w:t>
            </w:r>
            <w:r w:rsidRPr="00CD4F8B">
              <w:rPr>
                <w:rFonts w:ascii="Times New Roman" w:eastAsia="Times New Roman" w:hAnsi="Times New Roman" w:cs="Times New Roman"/>
                <w:color w:val="2D2D2D"/>
                <w:sz w:val="21"/>
                <w:szCs w:val="21"/>
                <w:lang w:eastAsia="ru-RU"/>
              </w:rPr>
              <w:lastRenderedPageBreak/>
              <w:t>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lastRenderedPageBreak/>
              <w:t xml:space="preserve">Должности служащих первого </w:t>
            </w:r>
            <w:r w:rsidRPr="00CD4F8B">
              <w:rPr>
                <w:rFonts w:ascii="Times New Roman" w:eastAsia="Times New Roman" w:hAnsi="Times New Roman" w:cs="Times New Roman"/>
                <w:color w:val="2D2D2D"/>
                <w:sz w:val="21"/>
                <w:szCs w:val="21"/>
                <w:lang w:eastAsia="ru-RU"/>
              </w:rPr>
              <w:lastRenderedPageBreak/>
              <w:t>квалификационного уровня, по которым может устанавливаться производное должностное наименование "ведущий"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lastRenderedPageBreak/>
              <w:t>5035</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lastRenderedPageBreak/>
              <w:t>Профессиональная квалификационная группа "Общеотраслевые должности служащих третьего уровня"</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D4F8B">
              <w:rPr>
                <w:rFonts w:ascii="Times New Roman" w:eastAsia="Times New Roman" w:hAnsi="Times New Roman" w:cs="Times New Roman"/>
                <w:color w:val="2D2D2D"/>
                <w:sz w:val="21"/>
                <w:szCs w:val="21"/>
                <w:lang w:eastAsia="ru-RU"/>
              </w:rPr>
              <w:t xml:space="preserve">Бухгалтер; </w:t>
            </w:r>
            <w:proofErr w:type="spellStart"/>
            <w:r w:rsidRPr="00CD4F8B">
              <w:rPr>
                <w:rFonts w:ascii="Times New Roman" w:eastAsia="Times New Roman" w:hAnsi="Times New Roman" w:cs="Times New Roman"/>
                <w:color w:val="2D2D2D"/>
                <w:sz w:val="21"/>
                <w:szCs w:val="21"/>
                <w:lang w:eastAsia="ru-RU"/>
              </w:rPr>
              <w:t>документовед</w:t>
            </w:r>
            <w:proofErr w:type="spellEnd"/>
            <w:r w:rsidRPr="00CD4F8B">
              <w:rPr>
                <w:rFonts w:ascii="Times New Roman" w:eastAsia="Times New Roman" w:hAnsi="Times New Roman" w:cs="Times New Roman"/>
                <w:color w:val="2D2D2D"/>
                <w:sz w:val="21"/>
                <w:szCs w:val="21"/>
                <w:lang w:eastAsia="ru-RU"/>
              </w:rPr>
              <w:t>; инженер; менеджер; переводчик; социолог; специалист по кадрам; специалист по связям с общественностью; экономист; юрисконсульт, другие должности, отнесенные к квалификационному уровню</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5584</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 xml:space="preserve">Должности служащих первого квалификационного уровня, по которым может устанавливаться II </w:t>
            </w:r>
            <w:proofErr w:type="spellStart"/>
            <w:r w:rsidRPr="00CD4F8B">
              <w:rPr>
                <w:rFonts w:ascii="Times New Roman" w:eastAsia="Times New Roman" w:hAnsi="Times New Roman" w:cs="Times New Roman"/>
                <w:color w:val="2D2D2D"/>
                <w:sz w:val="21"/>
                <w:szCs w:val="21"/>
                <w:lang w:eastAsia="ru-RU"/>
              </w:rPr>
              <w:t>внутридолжностная</w:t>
            </w:r>
            <w:proofErr w:type="spellEnd"/>
            <w:r w:rsidRPr="00CD4F8B">
              <w:rPr>
                <w:rFonts w:ascii="Times New Roman" w:eastAsia="Times New Roman" w:hAnsi="Times New Roman" w:cs="Times New Roman"/>
                <w:color w:val="2D2D2D"/>
                <w:sz w:val="21"/>
                <w:szCs w:val="21"/>
                <w:lang w:eastAsia="ru-RU"/>
              </w:rPr>
              <w:t xml:space="preserve"> категория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6115</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3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 xml:space="preserve">Должности служащих первого квалификационного уровня, по которым может устанавливаться I </w:t>
            </w:r>
            <w:proofErr w:type="spellStart"/>
            <w:r w:rsidRPr="00CD4F8B">
              <w:rPr>
                <w:rFonts w:ascii="Times New Roman" w:eastAsia="Times New Roman" w:hAnsi="Times New Roman" w:cs="Times New Roman"/>
                <w:color w:val="2D2D2D"/>
                <w:sz w:val="21"/>
                <w:szCs w:val="21"/>
                <w:lang w:eastAsia="ru-RU"/>
              </w:rPr>
              <w:t>внутридолжностная</w:t>
            </w:r>
            <w:proofErr w:type="spellEnd"/>
            <w:r w:rsidRPr="00CD4F8B">
              <w:rPr>
                <w:rFonts w:ascii="Times New Roman" w:eastAsia="Times New Roman" w:hAnsi="Times New Roman" w:cs="Times New Roman"/>
                <w:color w:val="2D2D2D"/>
                <w:sz w:val="21"/>
                <w:szCs w:val="21"/>
                <w:lang w:eastAsia="ru-RU"/>
              </w:rPr>
              <w:t xml:space="preserve"> категория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6609</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7140</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Главные специалисты: в отделах, отделениях, лабораториях, мастерских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7676</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"Общеотраслевые должности служащих четвертого уровня"</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Начальник отдела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5584</w:t>
            </w:r>
          </w:p>
        </w:tc>
      </w:tr>
    </w:tbl>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Приложение N 5. МИНИМАЛЬНЫЕ РАЗМЕРЫ ДОЛЖНОСТНЫХ ОКЛАДОВ ПО ПРОФЕССИОНАЛЬНЫМ КВАЛИФИКАЦИОННЫМ ГРУППАМ ДОЛЖНОСТЕЙ МЕДИЦИНСКИХ И ФАРМАЦЕВТИЧЕСКИХ РАБОТНИКОВ</w:t>
      </w:r>
    </w:p>
    <w:p w:rsidR="00CD4F8B" w:rsidRPr="00CD4F8B" w:rsidRDefault="00CD4F8B" w:rsidP="00CD4F8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Приложение N 5</w:t>
      </w:r>
      <w:r w:rsidRPr="00CD4F8B">
        <w:rPr>
          <w:rFonts w:ascii="Arial" w:eastAsia="Times New Roman" w:hAnsi="Arial" w:cs="Arial"/>
          <w:color w:val="2D2D2D"/>
          <w:spacing w:val="2"/>
          <w:sz w:val="21"/>
          <w:szCs w:val="21"/>
          <w:lang w:eastAsia="ru-RU"/>
        </w:rPr>
        <w:br/>
        <w:t>к Положению об оплате труда</w:t>
      </w:r>
      <w:r w:rsidRPr="00CD4F8B">
        <w:rPr>
          <w:rFonts w:ascii="Arial" w:eastAsia="Times New Roman" w:hAnsi="Arial" w:cs="Arial"/>
          <w:color w:val="2D2D2D"/>
          <w:spacing w:val="2"/>
          <w:sz w:val="21"/>
          <w:szCs w:val="21"/>
          <w:lang w:eastAsia="ru-RU"/>
        </w:rPr>
        <w:br/>
        <w:t>работников государственных</w:t>
      </w:r>
      <w:r w:rsidRPr="00CD4F8B">
        <w:rPr>
          <w:rFonts w:ascii="Arial" w:eastAsia="Times New Roman" w:hAnsi="Arial" w:cs="Arial"/>
          <w:color w:val="2D2D2D"/>
          <w:spacing w:val="2"/>
          <w:sz w:val="21"/>
          <w:szCs w:val="21"/>
          <w:lang w:eastAsia="ru-RU"/>
        </w:rPr>
        <w:br/>
        <w:t>образовательных организаций</w:t>
      </w:r>
      <w:r w:rsidRPr="00CD4F8B">
        <w:rPr>
          <w:rFonts w:ascii="Arial" w:eastAsia="Times New Roman" w:hAnsi="Arial" w:cs="Arial"/>
          <w:color w:val="2D2D2D"/>
          <w:spacing w:val="2"/>
          <w:sz w:val="21"/>
          <w:szCs w:val="21"/>
          <w:lang w:eastAsia="ru-RU"/>
        </w:rPr>
        <w:br/>
        <w:t>Чеченской Республики</w:t>
      </w:r>
    </w:p>
    <w:tbl>
      <w:tblPr>
        <w:tblW w:w="0" w:type="auto"/>
        <w:tblCellMar>
          <w:left w:w="0" w:type="dxa"/>
          <w:right w:w="0" w:type="dxa"/>
        </w:tblCellMar>
        <w:tblLook w:val="04A0" w:firstRow="1" w:lastRow="0" w:firstColumn="1" w:lastColumn="0" w:noHBand="0" w:noVBand="1"/>
      </w:tblPr>
      <w:tblGrid>
        <w:gridCol w:w="2850"/>
        <w:gridCol w:w="4626"/>
        <w:gridCol w:w="2304"/>
      </w:tblGrid>
      <w:tr w:rsidR="00CD4F8B" w:rsidRPr="00CD4F8B" w:rsidTr="00CD4F8B">
        <w:trPr>
          <w:trHeight w:val="15"/>
        </w:trPr>
        <w:tc>
          <w:tcPr>
            <w:tcW w:w="2957"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4990"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2402"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Должности, отнесенные к квалификационным уровням</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 xml:space="preserve">Минимальный размер должностного оклада </w:t>
            </w:r>
            <w:r w:rsidRPr="00CD4F8B">
              <w:rPr>
                <w:rFonts w:ascii="Times New Roman" w:eastAsia="Times New Roman" w:hAnsi="Times New Roman" w:cs="Times New Roman"/>
                <w:color w:val="2D2D2D"/>
                <w:sz w:val="21"/>
                <w:szCs w:val="21"/>
                <w:lang w:eastAsia="ru-RU"/>
              </w:rPr>
              <w:lastRenderedPageBreak/>
              <w:t>(рублей)</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lastRenderedPageBreak/>
              <w:t>Профессиональная квалификационная группа "Средний медицинский и фармацевтический персонал"</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инструктор по лечебной физкультуре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4634</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медицинская сестра диетическая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5090</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3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медицинская сестра по физиотерапии; медицинская сестра по массажу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5345</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"Врачи и провизоры"</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врачи-специалисты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7520</w:t>
            </w:r>
          </w:p>
        </w:tc>
      </w:tr>
    </w:tbl>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Приложение N 6. МИНИМАЛЬНЫЕ РАЗМЕРЫ ДОЛЖНОСТНЫХ ОКЛАДОВ ПО ПРОФЕССИОНАЛЬНЫМ КВАЛИФИКАЦИОННЫМ ГРУППАМ ДОЛЖНОСТЕЙ РАБОТНИКОВ КУЛЬТУРЫ, ИСКУССТВА И КИНЕМАТОГРАФИИ</w:t>
      </w:r>
    </w:p>
    <w:p w:rsidR="00CD4F8B" w:rsidRPr="00CD4F8B" w:rsidRDefault="00CD4F8B" w:rsidP="00CD4F8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Приложение N 6</w:t>
      </w:r>
      <w:r w:rsidRPr="00CD4F8B">
        <w:rPr>
          <w:rFonts w:ascii="Arial" w:eastAsia="Times New Roman" w:hAnsi="Arial" w:cs="Arial"/>
          <w:color w:val="2D2D2D"/>
          <w:spacing w:val="2"/>
          <w:sz w:val="21"/>
          <w:szCs w:val="21"/>
          <w:lang w:eastAsia="ru-RU"/>
        </w:rPr>
        <w:br/>
        <w:t>к Положению об оплате труда</w:t>
      </w:r>
      <w:r w:rsidRPr="00CD4F8B">
        <w:rPr>
          <w:rFonts w:ascii="Arial" w:eastAsia="Times New Roman" w:hAnsi="Arial" w:cs="Arial"/>
          <w:color w:val="2D2D2D"/>
          <w:spacing w:val="2"/>
          <w:sz w:val="21"/>
          <w:szCs w:val="21"/>
          <w:lang w:eastAsia="ru-RU"/>
        </w:rPr>
        <w:br/>
        <w:t>работников государственных</w:t>
      </w:r>
      <w:r w:rsidRPr="00CD4F8B">
        <w:rPr>
          <w:rFonts w:ascii="Arial" w:eastAsia="Times New Roman" w:hAnsi="Arial" w:cs="Arial"/>
          <w:color w:val="2D2D2D"/>
          <w:spacing w:val="2"/>
          <w:sz w:val="21"/>
          <w:szCs w:val="21"/>
          <w:lang w:eastAsia="ru-RU"/>
        </w:rPr>
        <w:br/>
        <w:t>образовательных организаций</w:t>
      </w:r>
      <w:r w:rsidRPr="00CD4F8B">
        <w:rPr>
          <w:rFonts w:ascii="Arial" w:eastAsia="Times New Roman" w:hAnsi="Arial" w:cs="Arial"/>
          <w:color w:val="2D2D2D"/>
          <w:spacing w:val="2"/>
          <w:sz w:val="21"/>
          <w:szCs w:val="21"/>
          <w:lang w:eastAsia="ru-RU"/>
        </w:rPr>
        <w:br/>
        <w:t>Чеченской Республики</w:t>
      </w:r>
    </w:p>
    <w:tbl>
      <w:tblPr>
        <w:tblW w:w="0" w:type="auto"/>
        <w:tblCellMar>
          <w:left w:w="0" w:type="dxa"/>
          <w:right w:w="0" w:type="dxa"/>
        </w:tblCellMar>
        <w:tblLook w:val="04A0" w:firstRow="1" w:lastRow="0" w:firstColumn="1" w:lastColumn="0" w:noHBand="0" w:noVBand="1"/>
      </w:tblPr>
      <w:tblGrid>
        <w:gridCol w:w="2850"/>
        <w:gridCol w:w="4626"/>
        <w:gridCol w:w="2304"/>
      </w:tblGrid>
      <w:tr w:rsidR="00CD4F8B" w:rsidRPr="00CD4F8B" w:rsidTr="00CD4F8B">
        <w:trPr>
          <w:trHeight w:val="15"/>
        </w:trPr>
        <w:tc>
          <w:tcPr>
            <w:tcW w:w="2957"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4990"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2402"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Должности, отнесенные к квалификационным уровням</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Минимальный размер должностного оклада (рублей)</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"Должности работников культуры, искусства и кинематографии среднего звена"</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 xml:space="preserve">аккомпаниатор; </w:t>
            </w:r>
            <w:proofErr w:type="spellStart"/>
            <w:r w:rsidRPr="00CD4F8B">
              <w:rPr>
                <w:rFonts w:ascii="Times New Roman" w:eastAsia="Times New Roman" w:hAnsi="Times New Roman" w:cs="Times New Roman"/>
                <w:color w:val="2D2D2D"/>
                <w:sz w:val="21"/>
                <w:szCs w:val="21"/>
                <w:lang w:eastAsia="ru-RU"/>
              </w:rPr>
              <w:t>культорганизатор</w:t>
            </w:r>
            <w:proofErr w:type="spellEnd"/>
            <w:r w:rsidRPr="00CD4F8B">
              <w:rPr>
                <w:rFonts w:ascii="Times New Roman" w:eastAsia="Times New Roman" w:hAnsi="Times New Roman" w:cs="Times New Roman"/>
                <w:color w:val="2D2D2D"/>
                <w:sz w:val="21"/>
                <w:szCs w:val="21"/>
                <w:lang w:eastAsia="ru-RU"/>
              </w:rPr>
              <w:t>; организатор экскурсий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5554</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"Должности работников культуры, искусства и кинематографии ведущего звена"</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Администратор (старший администратор); библиотекарь; библиограф; методист библиотеки; звукооператор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5654</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"Должности руководящего состава организаций культуры, искусства и кинематографии"</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D4F8B">
              <w:rPr>
                <w:rFonts w:ascii="Times New Roman" w:eastAsia="Times New Roman" w:hAnsi="Times New Roman" w:cs="Times New Roman"/>
                <w:color w:val="2D2D2D"/>
                <w:sz w:val="21"/>
                <w:szCs w:val="21"/>
                <w:lang w:eastAsia="ru-RU"/>
              </w:rPr>
              <w:t xml:space="preserve">заведующий отделом (сектором) библиотеки, балетмейстер, хормейстер; директор творческого коллектива; руководитель клубного формирования любительского </w:t>
            </w:r>
            <w:r w:rsidRPr="00CD4F8B">
              <w:rPr>
                <w:rFonts w:ascii="Times New Roman" w:eastAsia="Times New Roman" w:hAnsi="Times New Roman" w:cs="Times New Roman"/>
                <w:color w:val="2D2D2D"/>
                <w:sz w:val="21"/>
                <w:szCs w:val="21"/>
                <w:lang w:eastAsia="ru-RU"/>
              </w:rPr>
              <w:lastRenderedPageBreak/>
              <w:t>объединения, студии, коллектива, клуба по интересам</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lastRenderedPageBreak/>
              <w:t>5754</w:t>
            </w:r>
          </w:p>
        </w:tc>
      </w:tr>
    </w:tbl>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lastRenderedPageBreak/>
        <w:t>Приложение N 7. МИНИМАЛЬНЫЕ РАЗМЕРЫ ДОЛЖНОСТНЫХ ОКЛАДОВ ПО ПРОФЕССИОНАЛЬНЫМ КВАЛИФИКАЦИОННЫМ ГРУППАМ ДОЛЖНОСТЕЙ РАБОТНИКОВ УЧЕБНО-ВСПОМОГАТЕЛЬНОГО ПЕРСОНАЛА</w:t>
      </w:r>
    </w:p>
    <w:p w:rsidR="00CD4F8B" w:rsidRPr="00CD4F8B" w:rsidRDefault="00CD4F8B" w:rsidP="00CD4F8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Приложение N 7</w:t>
      </w:r>
      <w:r w:rsidRPr="00CD4F8B">
        <w:rPr>
          <w:rFonts w:ascii="Arial" w:eastAsia="Times New Roman" w:hAnsi="Arial" w:cs="Arial"/>
          <w:color w:val="2D2D2D"/>
          <w:spacing w:val="2"/>
          <w:sz w:val="21"/>
          <w:szCs w:val="21"/>
          <w:lang w:eastAsia="ru-RU"/>
        </w:rPr>
        <w:br/>
        <w:t>к Положению об оплате труда</w:t>
      </w:r>
      <w:r w:rsidRPr="00CD4F8B">
        <w:rPr>
          <w:rFonts w:ascii="Arial" w:eastAsia="Times New Roman" w:hAnsi="Arial" w:cs="Arial"/>
          <w:color w:val="2D2D2D"/>
          <w:spacing w:val="2"/>
          <w:sz w:val="21"/>
          <w:szCs w:val="21"/>
          <w:lang w:eastAsia="ru-RU"/>
        </w:rPr>
        <w:br/>
        <w:t>работников государственных</w:t>
      </w:r>
      <w:r w:rsidRPr="00CD4F8B">
        <w:rPr>
          <w:rFonts w:ascii="Arial" w:eastAsia="Times New Roman" w:hAnsi="Arial" w:cs="Arial"/>
          <w:color w:val="2D2D2D"/>
          <w:spacing w:val="2"/>
          <w:sz w:val="21"/>
          <w:szCs w:val="21"/>
          <w:lang w:eastAsia="ru-RU"/>
        </w:rPr>
        <w:br/>
        <w:t>образовательных организаций</w:t>
      </w:r>
      <w:r w:rsidRPr="00CD4F8B">
        <w:rPr>
          <w:rFonts w:ascii="Arial" w:eastAsia="Times New Roman" w:hAnsi="Arial" w:cs="Arial"/>
          <w:color w:val="2D2D2D"/>
          <w:spacing w:val="2"/>
          <w:sz w:val="21"/>
          <w:szCs w:val="21"/>
          <w:lang w:eastAsia="ru-RU"/>
        </w:rPr>
        <w:br/>
        <w:t>Чеченской Республики</w:t>
      </w:r>
    </w:p>
    <w:tbl>
      <w:tblPr>
        <w:tblW w:w="0" w:type="auto"/>
        <w:tblCellMar>
          <w:left w:w="0" w:type="dxa"/>
          <w:right w:w="0" w:type="dxa"/>
        </w:tblCellMar>
        <w:tblLook w:val="04A0" w:firstRow="1" w:lastRow="0" w:firstColumn="1" w:lastColumn="0" w:noHBand="0" w:noVBand="1"/>
      </w:tblPr>
      <w:tblGrid>
        <w:gridCol w:w="2848"/>
        <w:gridCol w:w="4628"/>
        <w:gridCol w:w="2304"/>
      </w:tblGrid>
      <w:tr w:rsidR="00CD4F8B" w:rsidRPr="00CD4F8B" w:rsidTr="00CD4F8B">
        <w:trPr>
          <w:trHeight w:val="15"/>
        </w:trPr>
        <w:tc>
          <w:tcPr>
            <w:tcW w:w="2957"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4990"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2402"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Квалификационные уровни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Должности, отнесенные к квалификационным уровням</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Минимальный размер должностного оклада, рублей</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должностей работников учебно-вспомогательного персонала первого уровня</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вожатый; помощник воспитателя; секретарь учебной части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4805</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должностей работников учебно-вспомогательного персонала второго уровня</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дежурный по режиму; младший воспитатель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4940</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диспетчер образовательной организации; старший дежурный по режиму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5554</w:t>
            </w:r>
          </w:p>
        </w:tc>
      </w:tr>
    </w:tbl>
    <w:p w:rsidR="00CD4F8B" w:rsidRPr="00CD4F8B" w:rsidRDefault="00CD4F8B" w:rsidP="00CD4F8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F8B">
        <w:rPr>
          <w:rFonts w:ascii="Arial" w:eastAsia="Times New Roman" w:hAnsi="Arial" w:cs="Arial"/>
          <w:color w:val="4C4C4C"/>
          <w:spacing w:val="2"/>
          <w:sz w:val="29"/>
          <w:szCs w:val="29"/>
          <w:lang w:eastAsia="ru-RU"/>
        </w:rPr>
        <w:t>Приложение N 8. МИНИМАЛЬНЫЕ РАЗМЕРЫ ОКЛАДОВ РАБОЧИХ ПО ПРОФЕССИОНАЛЬНЫМ КВАЛИФИКАЦИОННЫМ ГРУППАМ ОБЩЕОТРАСЛЕВЫХ ПРОФЕССИЙ РАБОЧИХ</w:t>
      </w:r>
    </w:p>
    <w:p w:rsidR="00CD4F8B" w:rsidRPr="00CD4F8B" w:rsidRDefault="00CD4F8B" w:rsidP="00CD4F8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br/>
        <w:t>Приложение N 8</w:t>
      </w:r>
      <w:r w:rsidRPr="00CD4F8B">
        <w:rPr>
          <w:rFonts w:ascii="Arial" w:eastAsia="Times New Roman" w:hAnsi="Arial" w:cs="Arial"/>
          <w:color w:val="2D2D2D"/>
          <w:spacing w:val="2"/>
          <w:sz w:val="21"/>
          <w:szCs w:val="21"/>
          <w:lang w:eastAsia="ru-RU"/>
        </w:rPr>
        <w:br/>
        <w:t>к Положению об оплате труда</w:t>
      </w:r>
      <w:r w:rsidRPr="00CD4F8B">
        <w:rPr>
          <w:rFonts w:ascii="Arial" w:eastAsia="Times New Roman" w:hAnsi="Arial" w:cs="Arial"/>
          <w:color w:val="2D2D2D"/>
          <w:spacing w:val="2"/>
          <w:sz w:val="21"/>
          <w:szCs w:val="21"/>
          <w:lang w:eastAsia="ru-RU"/>
        </w:rPr>
        <w:br/>
        <w:t>работников государственных</w:t>
      </w:r>
      <w:r w:rsidRPr="00CD4F8B">
        <w:rPr>
          <w:rFonts w:ascii="Arial" w:eastAsia="Times New Roman" w:hAnsi="Arial" w:cs="Arial"/>
          <w:color w:val="2D2D2D"/>
          <w:spacing w:val="2"/>
          <w:sz w:val="21"/>
          <w:szCs w:val="21"/>
          <w:lang w:eastAsia="ru-RU"/>
        </w:rPr>
        <w:br/>
      </w:r>
      <w:r w:rsidRPr="00CD4F8B">
        <w:rPr>
          <w:rFonts w:ascii="Arial" w:eastAsia="Times New Roman" w:hAnsi="Arial" w:cs="Arial"/>
          <w:color w:val="2D2D2D"/>
          <w:spacing w:val="2"/>
          <w:sz w:val="21"/>
          <w:szCs w:val="21"/>
          <w:lang w:eastAsia="ru-RU"/>
        </w:rPr>
        <w:lastRenderedPageBreak/>
        <w:t>образовательных организаций</w:t>
      </w:r>
      <w:r w:rsidRPr="00CD4F8B">
        <w:rPr>
          <w:rFonts w:ascii="Arial" w:eastAsia="Times New Roman" w:hAnsi="Arial" w:cs="Arial"/>
          <w:color w:val="2D2D2D"/>
          <w:spacing w:val="2"/>
          <w:sz w:val="21"/>
          <w:szCs w:val="21"/>
          <w:lang w:eastAsia="ru-RU"/>
        </w:rPr>
        <w:br/>
        <w:t>Чеченской Республики</w:t>
      </w:r>
    </w:p>
    <w:tbl>
      <w:tblPr>
        <w:tblW w:w="0" w:type="auto"/>
        <w:tblCellMar>
          <w:left w:w="0" w:type="dxa"/>
          <w:right w:w="0" w:type="dxa"/>
        </w:tblCellMar>
        <w:tblLook w:val="04A0" w:firstRow="1" w:lastRow="0" w:firstColumn="1" w:lastColumn="0" w:noHBand="0" w:noVBand="1"/>
      </w:tblPr>
      <w:tblGrid>
        <w:gridCol w:w="2849"/>
        <w:gridCol w:w="4628"/>
        <w:gridCol w:w="2303"/>
      </w:tblGrid>
      <w:tr w:rsidR="00CD4F8B" w:rsidRPr="00CD4F8B" w:rsidTr="00CD4F8B">
        <w:trPr>
          <w:trHeight w:val="15"/>
        </w:trPr>
        <w:tc>
          <w:tcPr>
            <w:tcW w:w="2957"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4990"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c>
          <w:tcPr>
            <w:tcW w:w="2402" w:type="dxa"/>
            <w:hideMark/>
          </w:tcPr>
          <w:p w:rsidR="00CD4F8B" w:rsidRPr="00CD4F8B" w:rsidRDefault="00CD4F8B" w:rsidP="00CD4F8B">
            <w:pPr>
              <w:spacing w:after="0" w:line="240" w:lineRule="auto"/>
              <w:rPr>
                <w:rFonts w:ascii="Times New Roman" w:eastAsia="Times New Roman" w:hAnsi="Times New Roman" w:cs="Times New Roman"/>
                <w:sz w:val="2"/>
                <w:szCs w:val="24"/>
                <w:lang w:eastAsia="ru-RU"/>
              </w:rPr>
            </w:pP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Должности, отнесенные к квалификационным уровням</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Минимальный размер оклада (рублей)</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"Общеотраслевые профессии рабочих первого уровня"</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D4F8B">
              <w:rPr>
                <w:rFonts w:ascii="Times New Roman" w:eastAsia="Times New Roman" w:hAnsi="Times New Roman" w:cs="Times New Roman"/>
                <w:color w:val="2D2D2D"/>
                <w:sz w:val="21"/>
                <w:szCs w:val="21"/>
                <w:lang w:eastAsia="ru-RU"/>
              </w:rPr>
              <w:t>гардеробщик; дворник; оператор котельной; истопник; кастелянша; кладовщик; садовник, сторож (вахтер); уборщик служебных (производственных) помещений; кухонный рабочий; мойщик посуды; прачка; рабочий по комплексному обслуживанию и ремонту зданий и иные 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4320</w:t>
            </w:r>
          </w:p>
        </w:tc>
      </w:tr>
      <w:tr w:rsidR="00CD4F8B" w:rsidRPr="00CD4F8B" w:rsidTr="00CD4F8B">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Профессиональная квалификационная группа "Общеотраслевые профессии рабочих второго уровня"</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1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водитель автомобиля; стекольщик; буфетчик; дежурный по общежитию для образовательных организаций; плотник; слесарь-сантехник; электромонтер; машинист насосных установок; оператор котельной; плотник; иные 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4760</w:t>
            </w:r>
          </w:p>
        </w:tc>
      </w:tr>
      <w:tr w:rsidR="00CD4F8B" w:rsidRPr="00CD4F8B" w:rsidTr="00CD4F8B">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2 квалификационный уровень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D4F8B" w:rsidRPr="00CD4F8B" w:rsidRDefault="00CD4F8B" w:rsidP="00CD4F8B">
            <w:pPr>
              <w:spacing w:after="0" w:line="315" w:lineRule="atLeast"/>
              <w:jc w:val="center"/>
              <w:textAlignment w:val="baseline"/>
              <w:rPr>
                <w:rFonts w:ascii="Times New Roman" w:eastAsia="Times New Roman" w:hAnsi="Times New Roman" w:cs="Times New Roman"/>
                <w:color w:val="2D2D2D"/>
                <w:sz w:val="21"/>
                <w:szCs w:val="21"/>
                <w:lang w:eastAsia="ru-RU"/>
              </w:rPr>
            </w:pPr>
            <w:r w:rsidRPr="00CD4F8B">
              <w:rPr>
                <w:rFonts w:ascii="Times New Roman" w:eastAsia="Times New Roman" w:hAnsi="Times New Roman" w:cs="Times New Roman"/>
                <w:color w:val="2D2D2D"/>
                <w:sz w:val="21"/>
                <w:szCs w:val="21"/>
                <w:lang w:eastAsia="ru-RU"/>
              </w:rPr>
              <w:t>5554</w:t>
            </w:r>
          </w:p>
        </w:tc>
      </w:tr>
    </w:tbl>
    <w:p w:rsidR="00374F57" w:rsidRPr="00CD4F8B" w:rsidRDefault="00CD4F8B" w:rsidP="00CD4F8B">
      <w:bookmarkStart w:id="0" w:name="_GoBack"/>
      <w:bookmarkEnd w:id="0"/>
    </w:p>
    <w:sectPr w:rsidR="00374F57" w:rsidRPr="00CD4F8B" w:rsidSect="00CD4F8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8B"/>
    <w:rsid w:val="00074833"/>
    <w:rsid w:val="0049618A"/>
    <w:rsid w:val="00CD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29818">
      <w:bodyDiv w:val="1"/>
      <w:marLeft w:val="0"/>
      <w:marRight w:val="0"/>
      <w:marTop w:val="0"/>
      <w:marBottom w:val="0"/>
      <w:divBdr>
        <w:top w:val="none" w:sz="0" w:space="0" w:color="auto"/>
        <w:left w:val="none" w:sz="0" w:space="0" w:color="auto"/>
        <w:bottom w:val="none" w:sz="0" w:space="0" w:color="auto"/>
        <w:right w:val="none" w:sz="0" w:space="0" w:color="auto"/>
      </w:divBdr>
      <w:divsChild>
        <w:div w:id="355079344">
          <w:marLeft w:val="0"/>
          <w:marRight w:val="0"/>
          <w:marTop w:val="0"/>
          <w:marBottom w:val="0"/>
          <w:divBdr>
            <w:top w:val="none" w:sz="0" w:space="0" w:color="auto"/>
            <w:left w:val="none" w:sz="0" w:space="0" w:color="auto"/>
            <w:bottom w:val="none" w:sz="0" w:space="0" w:color="auto"/>
            <w:right w:val="none" w:sz="0" w:space="0" w:color="auto"/>
          </w:divBdr>
          <w:divsChild>
            <w:div w:id="1479226345">
              <w:marLeft w:val="0"/>
              <w:marRight w:val="0"/>
              <w:marTop w:val="0"/>
              <w:marBottom w:val="0"/>
              <w:divBdr>
                <w:top w:val="none" w:sz="0" w:space="0" w:color="auto"/>
                <w:left w:val="none" w:sz="0" w:space="0" w:color="auto"/>
                <w:bottom w:val="none" w:sz="0" w:space="0" w:color="auto"/>
                <w:right w:val="none" w:sz="0" w:space="0" w:color="auto"/>
              </w:divBdr>
            </w:div>
            <w:div w:id="1643774510">
              <w:marLeft w:val="0"/>
              <w:marRight w:val="0"/>
              <w:marTop w:val="0"/>
              <w:marBottom w:val="0"/>
              <w:divBdr>
                <w:top w:val="none" w:sz="0" w:space="0" w:color="auto"/>
                <w:left w:val="none" w:sz="0" w:space="0" w:color="auto"/>
                <w:bottom w:val="none" w:sz="0" w:space="0" w:color="auto"/>
                <w:right w:val="none" w:sz="0" w:space="0" w:color="auto"/>
              </w:divBdr>
            </w:div>
            <w:div w:id="527378919">
              <w:marLeft w:val="0"/>
              <w:marRight w:val="0"/>
              <w:marTop w:val="0"/>
              <w:marBottom w:val="0"/>
              <w:divBdr>
                <w:top w:val="none" w:sz="0" w:space="0" w:color="auto"/>
                <w:left w:val="none" w:sz="0" w:space="0" w:color="auto"/>
                <w:bottom w:val="none" w:sz="0" w:space="0" w:color="auto"/>
                <w:right w:val="none" w:sz="0" w:space="0" w:color="auto"/>
              </w:divBdr>
            </w:div>
            <w:div w:id="1939022020">
              <w:marLeft w:val="0"/>
              <w:marRight w:val="0"/>
              <w:marTop w:val="0"/>
              <w:marBottom w:val="0"/>
              <w:divBdr>
                <w:top w:val="none" w:sz="0" w:space="0" w:color="auto"/>
                <w:left w:val="none" w:sz="0" w:space="0" w:color="auto"/>
                <w:bottom w:val="none" w:sz="0" w:space="0" w:color="auto"/>
                <w:right w:val="none" w:sz="0" w:space="0" w:color="auto"/>
              </w:divBdr>
            </w:div>
            <w:div w:id="219561554">
              <w:marLeft w:val="0"/>
              <w:marRight w:val="0"/>
              <w:marTop w:val="0"/>
              <w:marBottom w:val="0"/>
              <w:divBdr>
                <w:top w:val="none" w:sz="0" w:space="0" w:color="auto"/>
                <w:left w:val="none" w:sz="0" w:space="0" w:color="auto"/>
                <w:bottom w:val="none" w:sz="0" w:space="0" w:color="auto"/>
                <w:right w:val="none" w:sz="0" w:space="0" w:color="auto"/>
              </w:divBdr>
            </w:div>
            <w:div w:id="1739745433">
              <w:marLeft w:val="0"/>
              <w:marRight w:val="0"/>
              <w:marTop w:val="0"/>
              <w:marBottom w:val="0"/>
              <w:divBdr>
                <w:top w:val="none" w:sz="0" w:space="0" w:color="auto"/>
                <w:left w:val="none" w:sz="0" w:space="0" w:color="auto"/>
                <w:bottom w:val="none" w:sz="0" w:space="0" w:color="auto"/>
                <w:right w:val="none" w:sz="0" w:space="0" w:color="auto"/>
              </w:divBdr>
            </w:div>
            <w:div w:id="1271400010">
              <w:marLeft w:val="0"/>
              <w:marRight w:val="0"/>
              <w:marTop w:val="0"/>
              <w:marBottom w:val="0"/>
              <w:divBdr>
                <w:top w:val="none" w:sz="0" w:space="0" w:color="auto"/>
                <w:left w:val="none" w:sz="0" w:space="0" w:color="auto"/>
                <w:bottom w:val="none" w:sz="0" w:space="0" w:color="auto"/>
                <w:right w:val="none" w:sz="0" w:space="0" w:color="auto"/>
              </w:divBdr>
            </w:div>
            <w:div w:id="296835588">
              <w:marLeft w:val="0"/>
              <w:marRight w:val="0"/>
              <w:marTop w:val="0"/>
              <w:marBottom w:val="0"/>
              <w:divBdr>
                <w:top w:val="none" w:sz="0" w:space="0" w:color="auto"/>
                <w:left w:val="none" w:sz="0" w:space="0" w:color="auto"/>
                <w:bottom w:val="none" w:sz="0" w:space="0" w:color="auto"/>
                <w:right w:val="none" w:sz="0" w:space="0" w:color="auto"/>
              </w:divBdr>
            </w:div>
            <w:div w:id="6125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6800364" TargetMode="External"/><Relationship Id="rId13" Type="http://schemas.openxmlformats.org/officeDocument/2006/relationships/hyperlink" Target="http://docs.cntd.ru/document/902102696" TargetMode="External"/><Relationship Id="rId18" Type="http://schemas.openxmlformats.org/officeDocument/2006/relationships/hyperlink" Target="http://docs.cntd.ru/document/9020610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cs.cntd.ru/document/902106564" TargetMode="External"/><Relationship Id="rId7" Type="http://schemas.openxmlformats.org/officeDocument/2006/relationships/hyperlink" Target="http://docs.cntd.ru/document/906803363" TargetMode="External"/><Relationship Id="rId12" Type="http://schemas.openxmlformats.org/officeDocument/2006/relationships/hyperlink" Target="http://docs.cntd.ru/document/902086572" TargetMode="External"/><Relationship Id="rId17" Type="http://schemas.openxmlformats.org/officeDocument/2006/relationships/hyperlink" Target="http://docs.cntd.ru/document/902056963" TargetMode="External"/><Relationship Id="rId25" Type="http://schemas.openxmlformats.org/officeDocument/2006/relationships/hyperlink" Target="http://docs.cntd.ru/document/901807664" TargetMode="External"/><Relationship Id="rId2" Type="http://schemas.microsoft.com/office/2007/relationships/stylesWithEffects" Target="stylesWithEffects.xml"/><Relationship Id="rId16" Type="http://schemas.openxmlformats.org/officeDocument/2006/relationships/hyperlink" Target="http://docs.cntd.ru/document/902106058" TargetMode="External"/><Relationship Id="rId20" Type="http://schemas.openxmlformats.org/officeDocument/2006/relationships/hyperlink" Target="http://docs.cntd.ru/document/902102696" TargetMode="External"/><Relationship Id="rId1" Type="http://schemas.openxmlformats.org/officeDocument/2006/relationships/styles" Target="styles.xml"/><Relationship Id="rId6" Type="http://schemas.openxmlformats.org/officeDocument/2006/relationships/hyperlink" Target="http://docs.cntd.ru/document/902389617" TargetMode="External"/><Relationship Id="rId11" Type="http://schemas.openxmlformats.org/officeDocument/2006/relationships/hyperlink" Target="http://docs.cntd.ru/document/902086142" TargetMode="External"/><Relationship Id="rId24" Type="http://schemas.openxmlformats.org/officeDocument/2006/relationships/hyperlink" Target="http://docs.cntd.ru/document/901807664" TargetMode="External"/><Relationship Id="rId5" Type="http://schemas.openxmlformats.org/officeDocument/2006/relationships/hyperlink" Target="http://docs.cntd.ru/document/901807664" TargetMode="External"/><Relationship Id="rId15" Type="http://schemas.openxmlformats.org/officeDocument/2006/relationships/hyperlink" Target="http://docs.cntd.ru/document/902102696" TargetMode="External"/><Relationship Id="rId23" Type="http://schemas.openxmlformats.org/officeDocument/2006/relationships/hyperlink" Target="http://docs.cntd.ru/document/499067392" TargetMode="External"/><Relationship Id="rId10" Type="http://schemas.openxmlformats.org/officeDocument/2006/relationships/hyperlink" Target="http://docs.cntd.ru/document/902233423" TargetMode="External"/><Relationship Id="rId19" Type="http://schemas.openxmlformats.org/officeDocument/2006/relationships/hyperlink" Target="http://docs.cntd.ru/document/902094699" TargetMode="External"/><Relationship Id="rId4" Type="http://schemas.openxmlformats.org/officeDocument/2006/relationships/webSettings" Target="webSettings.xml"/><Relationship Id="rId9" Type="http://schemas.openxmlformats.org/officeDocument/2006/relationships/hyperlink" Target="http://docs.cntd.ru/document/906801170" TargetMode="External"/><Relationship Id="rId14" Type="http://schemas.openxmlformats.org/officeDocument/2006/relationships/hyperlink" Target="http://docs.cntd.ru/document/902102693" TargetMode="External"/><Relationship Id="rId22" Type="http://schemas.openxmlformats.org/officeDocument/2006/relationships/hyperlink" Target="http://docs.cntd.ru/document/49901440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11554</Words>
  <Characters>65864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2018-01-06T12:56:00Z</dcterms:created>
  <dcterms:modified xsi:type="dcterms:W3CDTF">2018-01-06T12:57:00Z</dcterms:modified>
</cp:coreProperties>
</file>